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8B" w:rsidRDefault="00746895">
      <w:pPr>
        <w:spacing w:after="0" w:line="238" w:lineRule="exact"/>
        <w:ind w:left="54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426F8B" w:rsidRDefault="00746895">
      <w:pPr>
        <w:spacing w:after="0" w:line="238" w:lineRule="exact"/>
        <w:ind w:left="54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Курского муниципального округа Ставропольского края</w:t>
      </w:r>
    </w:p>
    <w:p w:rsidR="00426F8B" w:rsidRDefault="00245619" w:rsidP="00746895">
      <w:pPr>
        <w:spacing w:after="0" w:line="238" w:lineRule="exact"/>
        <w:ind w:left="549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1CF2">
        <w:rPr>
          <w:rFonts w:ascii="Times New Roman" w:hAnsi="Times New Roman"/>
          <w:sz w:val="28"/>
          <w:szCs w:val="28"/>
        </w:rPr>
        <w:t xml:space="preserve">11 октября 2021 г.  </w:t>
      </w:r>
      <w:r w:rsidR="00746895">
        <w:rPr>
          <w:rFonts w:ascii="Times New Roman" w:hAnsi="Times New Roman"/>
          <w:sz w:val="28"/>
          <w:szCs w:val="28"/>
        </w:rPr>
        <w:t xml:space="preserve">№ </w:t>
      </w:r>
      <w:r w:rsidR="00101CF2">
        <w:rPr>
          <w:rFonts w:ascii="Times New Roman" w:hAnsi="Times New Roman"/>
          <w:sz w:val="28"/>
          <w:szCs w:val="28"/>
        </w:rPr>
        <w:t>432-р</w:t>
      </w:r>
      <w:bookmarkStart w:id="0" w:name="_GoBack"/>
      <w:bookmarkEnd w:id="0"/>
    </w:p>
    <w:p w:rsidR="00426F8B" w:rsidRDefault="00426F8B">
      <w:pPr>
        <w:spacing w:line="240" w:lineRule="auto"/>
        <w:ind w:left="5103"/>
      </w:pPr>
    </w:p>
    <w:p w:rsidR="00746895" w:rsidRDefault="00746895">
      <w:pPr>
        <w:spacing w:line="240" w:lineRule="auto"/>
        <w:ind w:left="5103"/>
      </w:pPr>
    </w:p>
    <w:p w:rsidR="00426F8B" w:rsidRPr="00746895" w:rsidRDefault="00746895" w:rsidP="0074689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exact"/>
        <w:jc w:val="center"/>
        <w:outlineLvl w:val="0"/>
        <w:rPr>
          <w:rFonts w:ascii="Times New Roman" w:hAnsi="Times New Roman"/>
          <w:sz w:val="32"/>
          <w:szCs w:val="24"/>
        </w:rPr>
      </w:pPr>
      <w:r w:rsidRPr="00746895">
        <w:rPr>
          <w:rFonts w:ascii="Times New Roman" w:hAnsi="Times New Roman"/>
          <w:sz w:val="28"/>
          <w:szCs w:val="24"/>
        </w:rPr>
        <w:t>ПРАВИЛА</w:t>
      </w:r>
      <w:r w:rsidRPr="00746895">
        <w:rPr>
          <w:rFonts w:ascii="Times New Roman" w:hAnsi="Times New Roman"/>
          <w:sz w:val="32"/>
          <w:szCs w:val="24"/>
        </w:rPr>
        <w:t xml:space="preserve"> </w:t>
      </w:r>
    </w:p>
    <w:p w:rsidR="00426F8B" w:rsidRPr="00746895" w:rsidRDefault="00746895" w:rsidP="0074689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exact"/>
        <w:jc w:val="center"/>
        <w:outlineLvl w:val="0"/>
        <w:rPr>
          <w:rFonts w:ascii="Times New Roman" w:hAnsi="Times New Roman"/>
          <w:sz w:val="32"/>
          <w:szCs w:val="24"/>
        </w:rPr>
      </w:pPr>
      <w:r w:rsidRPr="00746895">
        <w:rPr>
          <w:rFonts w:ascii="Times New Roman" w:hAnsi="Times New Roman"/>
          <w:sz w:val="28"/>
          <w:szCs w:val="24"/>
        </w:rPr>
        <w:t xml:space="preserve">обработки персональных данных в </w:t>
      </w:r>
      <w:r w:rsidR="008F4B6A" w:rsidRPr="00746895">
        <w:rPr>
          <w:rFonts w:ascii="Times New Roman" w:hAnsi="Times New Roman"/>
          <w:sz w:val="28"/>
          <w:szCs w:val="24"/>
        </w:rPr>
        <w:fldChar w:fldCharType="begin"/>
      </w:r>
      <w:r w:rsidRPr="00746895">
        <w:rPr>
          <w:rFonts w:ascii="Times New Roman" w:hAnsi="Times New Roman"/>
          <w:sz w:val="28"/>
          <w:szCs w:val="24"/>
        </w:rPr>
        <w:instrText>MERGEFIELD название_организации_в_предложном</w:instrText>
      </w:r>
      <w:r w:rsidR="008F4B6A" w:rsidRPr="00746895">
        <w:rPr>
          <w:rFonts w:ascii="Times New Roman" w:hAnsi="Times New Roman"/>
          <w:sz w:val="28"/>
          <w:szCs w:val="24"/>
        </w:rPr>
        <w:fldChar w:fldCharType="separate"/>
      </w:r>
      <w:r w:rsidRPr="00746895">
        <w:rPr>
          <w:rFonts w:ascii="Times New Roman" w:hAnsi="Times New Roman"/>
          <w:sz w:val="28"/>
          <w:szCs w:val="24"/>
        </w:rPr>
        <w:t>администрации Курского муниципального округа</w:t>
      </w:r>
      <w:r w:rsidR="008F4B6A" w:rsidRPr="00746895">
        <w:rPr>
          <w:rFonts w:ascii="Times New Roman" w:hAnsi="Times New Roman"/>
          <w:sz w:val="28"/>
          <w:szCs w:val="24"/>
        </w:rPr>
        <w:fldChar w:fldCharType="end"/>
      </w:r>
      <w:r w:rsidRPr="00746895">
        <w:rPr>
          <w:rFonts w:ascii="Times New Roman" w:hAnsi="Times New Roman"/>
          <w:sz w:val="28"/>
          <w:szCs w:val="24"/>
        </w:rPr>
        <w:t xml:space="preserve"> Ставропольского края</w:t>
      </w:r>
    </w:p>
    <w:p w:rsidR="00426F8B" w:rsidRDefault="00426F8B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</w:p>
    <w:p w:rsidR="00EF74D1" w:rsidRDefault="00EF74D1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</w:p>
    <w:p w:rsidR="00426F8B" w:rsidRPr="00746895" w:rsidRDefault="00746895" w:rsidP="00746895">
      <w:pPr>
        <w:tabs>
          <w:tab w:val="left" w:pos="1134"/>
        </w:tabs>
        <w:spacing w:after="240" w:line="240" w:lineRule="auto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>
        <w:rPr>
          <w:rFonts w:ascii="Times New Roman" w:eastAsia="Calibri" w:hAnsi="Times New Roman"/>
          <w:caps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caps/>
          <w:sz w:val="28"/>
          <w:szCs w:val="28"/>
          <w:lang w:eastAsia="en-US"/>
        </w:rPr>
        <w:t xml:space="preserve">. </w:t>
      </w:r>
      <w:r w:rsidRPr="00746895">
        <w:rPr>
          <w:rFonts w:ascii="Times New Roman" w:eastAsia="Calibri" w:hAnsi="Times New Roman"/>
          <w:caps/>
          <w:sz w:val="28"/>
          <w:szCs w:val="28"/>
          <w:lang w:eastAsia="en-US"/>
        </w:rPr>
        <w:t>Общие положения</w:t>
      </w:r>
    </w:p>
    <w:p w:rsidR="00426F8B" w:rsidRDefault="00746895" w:rsidP="00746895">
      <w:pPr>
        <w:tabs>
          <w:tab w:val="left" w:pos="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Обработка персональных данных может осуществляться исключительно в целях принятия решения о трудоустройстве, кадрового планирования, осуществления трудовых отношений, и в случаях, установленных законодательством Российской Федерации.</w:t>
      </w:r>
    </w:p>
    <w:p w:rsidR="00426F8B" w:rsidRDefault="00746895" w:rsidP="00746895">
      <w:pPr>
        <w:tabs>
          <w:tab w:val="left" w:pos="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При определении объема и </w:t>
      </w:r>
      <w:proofErr w:type="gramStart"/>
      <w:r>
        <w:rPr>
          <w:rFonts w:ascii="Times New Roman" w:hAnsi="Times New Roman"/>
          <w:bCs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обрабатываемых </w:t>
      </w:r>
      <w:proofErr w:type="spellStart"/>
      <w:r>
        <w:rPr>
          <w:rFonts w:ascii="Times New Roman" w:hAnsi="Times New Roman"/>
          <w:bCs/>
          <w:sz w:val="28"/>
          <w:szCs w:val="28"/>
        </w:rPr>
        <w:t>персональ-ных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данных </w:t>
      </w:r>
      <w:r w:rsidR="008F4B6A"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>MERGEFIELD название_организации_в_родительном</w:instrText>
      </w:r>
      <w:r w:rsidR="008F4B6A">
        <w:rPr>
          <w:rFonts w:ascii="Times New Roman" w:hAnsi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>администрации Курского муниципального округа</w:t>
      </w:r>
      <w:r w:rsidR="008F4B6A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Ставропольс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-кого края (далее - </w:t>
      </w:r>
      <w:r w:rsidR="008F4B6A"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>MERGEFIELD Тип_организации</w:instrText>
      </w:r>
      <w:r w:rsidR="008F4B6A">
        <w:rPr>
          <w:rFonts w:ascii="Times New Roman" w:hAnsi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 w:rsidR="008F4B6A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) необходимо руководствоваться </w:t>
      </w:r>
      <w:proofErr w:type="spellStart"/>
      <w:r>
        <w:rPr>
          <w:rFonts w:ascii="Times New Roman" w:hAnsi="Times New Roman"/>
          <w:bCs/>
          <w:sz w:val="28"/>
          <w:szCs w:val="28"/>
        </w:rPr>
        <w:t>Консти-туцией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Российской Федерации, Трудовым кодексом Российской Федерации, Федеральным законом  от 27 июля 2006 г. № 152-ФЗ «О персональных данных» и иными нормативно-правовыми актами Российской Федерации.</w:t>
      </w:r>
    </w:p>
    <w:p w:rsidR="00426F8B" w:rsidRPr="00746895" w:rsidRDefault="00746895" w:rsidP="00746895">
      <w:pPr>
        <w:tabs>
          <w:tab w:val="left" w:pos="1134"/>
        </w:tabs>
        <w:spacing w:before="240" w:after="24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aps/>
          <w:sz w:val="28"/>
          <w:szCs w:val="28"/>
        </w:rPr>
        <w:t xml:space="preserve">. </w:t>
      </w:r>
      <w:r w:rsidRPr="00746895">
        <w:rPr>
          <w:rFonts w:ascii="Times New Roman" w:hAnsi="Times New Roman"/>
          <w:bCs/>
          <w:caps/>
          <w:sz w:val="28"/>
          <w:szCs w:val="28"/>
        </w:rPr>
        <w:t>Порядок хранения персональных данных</w:t>
      </w:r>
    </w:p>
    <w:p w:rsidR="00426F8B" w:rsidRDefault="00426F8B">
      <w:pPr>
        <w:pStyle w:val="af4"/>
        <w:numPr>
          <w:ilvl w:val="0"/>
          <w:numId w:val="1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left="720" w:firstLine="709"/>
        <w:jc w:val="both"/>
        <w:rPr>
          <w:rFonts w:ascii="Times New Roman" w:hAnsi="Times New Roman"/>
          <w:bCs/>
          <w:vanish/>
          <w:sz w:val="28"/>
          <w:szCs w:val="28"/>
        </w:rPr>
      </w:pPr>
    </w:p>
    <w:p w:rsidR="00426F8B" w:rsidRPr="00746895" w:rsidRDefault="00746895" w:rsidP="007468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46895">
        <w:rPr>
          <w:rFonts w:ascii="Times New Roman" w:hAnsi="Times New Roman"/>
          <w:bCs/>
          <w:sz w:val="28"/>
          <w:szCs w:val="28"/>
        </w:rPr>
        <w:t xml:space="preserve">Хранение электронных носителей (дискет, дисков и т.п.), </w:t>
      </w:r>
      <w:proofErr w:type="gramStart"/>
      <w:r w:rsidRPr="00746895">
        <w:rPr>
          <w:rFonts w:ascii="Times New Roman" w:hAnsi="Times New Roman"/>
          <w:bCs/>
          <w:sz w:val="28"/>
          <w:szCs w:val="28"/>
        </w:rPr>
        <w:t>содержа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746895">
        <w:rPr>
          <w:rFonts w:ascii="Times New Roman" w:hAnsi="Times New Roman"/>
          <w:bCs/>
          <w:sz w:val="28"/>
          <w:szCs w:val="28"/>
        </w:rPr>
        <w:t>щих</w:t>
      </w:r>
      <w:proofErr w:type="spellEnd"/>
      <w:proofErr w:type="gramEnd"/>
      <w:r w:rsidRPr="00746895">
        <w:rPr>
          <w:rFonts w:ascii="Times New Roman" w:hAnsi="Times New Roman"/>
          <w:bCs/>
          <w:sz w:val="28"/>
          <w:szCs w:val="28"/>
        </w:rPr>
        <w:t xml:space="preserve"> персональные данные, должно осуществляться в специальных папках, закрытых шкафах или сейфах, в порядке, исключающем доступ к ним третьих лиц.</w:t>
      </w:r>
    </w:p>
    <w:p w:rsidR="00426F8B" w:rsidRDefault="00746895" w:rsidP="00746895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Безопасность персональных данных при их обработке с </w:t>
      </w:r>
      <w:proofErr w:type="spellStart"/>
      <w:r>
        <w:rPr>
          <w:rFonts w:ascii="Times New Roman" w:hAnsi="Times New Roman"/>
          <w:bCs/>
          <w:sz w:val="28"/>
          <w:szCs w:val="28"/>
        </w:rPr>
        <w:t>исполь-зованием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технических и программных средств обеспечивается с помощью системы защиты персональных данных, включающей в себя </w:t>
      </w:r>
      <w:proofErr w:type="spellStart"/>
      <w:r>
        <w:rPr>
          <w:rFonts w:ascii="Times New Roman" w:hAnsi="Times New Roman"/>
          <w:bCs/>
          <w:sz w:val="28"/>
          <w:szCs w:val="28"/>
        </w:rPr>
        <w:t>организа-ционные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меры и средства защиты информации, удовлетворяющие устанавливаемым в соответствии с законодательством Российской </w:t>
      </w:r>
      <w:proofErr w:type="spellStart"/>
      <w:r>
        <w:rPr>
          <w:rFonts w:ascii="Times New Roman" w:hAnsi="Times New Roman"/>
          <w:bCs/>
          <w:sz w:val="28"/>
          <w:szCs w:val="28"/>
        </w:rPr>
        <w:t>Федера</w:t>
      </w:r>
      <w:r w:rsidR="0060663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требованиям, обеспечивающим защиту информации.</w:t>
      </w:r>
      <w:proofErr w:type="gramEnd"/>
    </w:p>
    <w:p w:rsidR="00426F8B" w:rsidRDefault="00746895" w:rsidP="00746895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Обработка персональных данных в </w:t>
      </w:r>
      <w:r w:rsidR="008F4B6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MERGEFIELD тип_организации_в_предложном</w:instrText>
      </w:r>
      <w:r w:rsidR="008F4B6A">
        <w:rPr>
          <w:rFonts w:ascii="Times New Roman" w:hAnsi="Times New Roman"/>
          <w:sz w:val="28"/>
          <w:szCs w:val="28"/>
        </w:rPr>
        <w:fldChar w:fldCharType="separate"/>
      </w:r>
      <w:r w:rsidR="00EF74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F4B6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осуществляется до утраты правовых оснований обработки персональных данных. Перечень нормативно-правовых актов, определяющих основания обработки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персональ</w:t>
      </w:r>
      <w:r w:rsidR="00EF74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данных в </w:t>
      </w:r>
      <w:r w:rsidR="008F4B6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MERGEFIELD тип_организации_в_предложном</w:instrText>
      </w:r>
      <w:r w:rsidR="008F4B6A">
        <w:rPr>
          <w:rFonts w:ascii="Times New Roman" w:hAnsi="Times New Roman"/>
          <w:sz w:val="28"/>
          <w:szCs w:val="28"/>
        </w:rPr>
        <w:fldChar w:fldCharType="separate"/>
      </w:r>
      <w:r w:rsidR="00EF74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F4B6A">
        <w:rPr>
          <w:rFonts w:ascii="Times New Roman" w:hAnsi="Times New Roman"/>
          <w:sz w:val="28"/>
          <w:szCs w:val="28"/>
        </w:rPr>
        <w:fldChar w:fldCharType="end"/>
      </w:r>
      <w:r w:rsidR="00EF74D1">
        <w:rPr>
          <w:rFonts w:ascii="Times New Roman" w:hAnsi="Times New Roman"/>
          <w:sz w:val="28"/>
          <w:szCs w:val="28"/>
        </w:rPr>
        <w:t xml:space="preserve"> определяются </w:t>
      </w:r>
      <w:r>
        <w:rPr>
          <w:rFonts w:ascii="Times New Roman" w:hAnsi="Times New Roman"/>
          <w:sz w:val="28"/>
          <w:szCs w:val="28"/>
        </w:rPr>
        <w:t xml:space="preserve">Перечнем персональных данных в </w:t>
      </w:r>
      <w:r w:rsidR="008F4B6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MERGEFIELD название_организации_в_предложном</w:instrText>
      </w:r>
      <w:r w:rsidR="008F4B6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администрации Курского муниципального округа</w:t>
      </w:r>
      <w:r w:rsidR="008F4B6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426F8B" w:rsidRDefault="00EF74D1" w:rsidP="00746895">
      <w:pPr>
        <w:tabs>
          <w:tab w:val="left" w:pos="-5954"/>
          <w:tab w:val="left" w:pos="680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46895">
        <w:rPr>
          <w:rFonts w:ascii="Times New Roman" w:hAnsi="Times New Roman"/>
          <w:sz w:val="28"/>
          <w:szCs w:val="28"/>
        </w:rPr>
        <w:t xml:space="preserve">По истечении срока хранения документы, либо иные материальные носители персональных данных должны быть уничтожены без возможности восстановления (например, в бумагорезательных машинах) с составлением акта. Для машинных носителей допускается гарантированное удаление информации методом многократной перезаписи с помощью </w:t>
      </w:r>
      <w:proofErr w:type="spellStart"/>
      <w:proofErr w:type="gramStart"/>
      <w:r w:rsidR="00746895">
        <w:rPr>
          <w:rFonts w:ascii="Times New Roman" w:hAnsi="Times New Roman"/>
          <w:sz w:val="28"/>
          <w:szCs w:val="28"/>
        </w:rPr>
        <w:t>специализиро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746895">
        <w:rPr>
          <w:rFonts w:ascii="Times New Roman" w:hAnsi="Times New Roman"/>
          <w:sz w:val="28"/>
          <w:szCs w:val="28"/>
        </w:rPr>
        <w:t>ванных</w:t>
      </w:r>
      <w:proofErr w:type="gramEnd"/>
      <w:r w:rsidR="00746895">
        <w:rPr>
          <w:rFonts w:ascii="Times New Roman" w:hAnsi="Times New Roman"/>
          <w:sz w:val="28"/>
          <w:szCs w:val="28"/>
        </w:rPr>
        <w:t xml:space="preserve"> программ без уничтожения материального носителя.</w:t>
      </w:r>
    </w:p>
    <w:p w:rsidR="0060663D" w:rsidRDefault="0060663D" w:rsidP="0060663D">
      <w:pPr>
        <w:tabs>
          <w:tab w:val="left" w:pos="-5954"/>
          <w:tab w:val="left" w:pos="680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В </w:t>
      </w:r>
      <w:r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>MERGEFIELD тип_организации_в_предложном</w:instrText>
      </w:r>
      <w:r>
        <w:rPr>
          <w:rFonts w:ascii="Times New Roman" w:hAnsi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предполагается обезличивание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EF74D1" w:rsidRDefault="00EF74D1" w:rsidP="00EF74D1">
      <w:pPr>
        <w:tabs>
          <w:tab w:val="left" w:pos="-5954"/>
          <w:tab w:val="left" w:pos="680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426F8B" w:rsidRPr="00EF74D1" w:rsidRDefault="00EF74D1" w:rsidP="00EF74D1">
      <w:pPr>
        <w:pStyle w:val="11"/>
      </w:pPr>
      <w:r>
        <w:rPr>
          <w:lang w:val="en-US"/>
        </w:rPr>
        <w:t>III</w:t>
      </w:r>
      <w:r>
        <w:t xml:space="preserve">. </w:t>
      </w:r>
      <w:r w:rsidR="00746895" w:rsidRPr="00EF74D1">
        <w:t>Порядок работы со сведениями, содержащими персональные данные</w:t>
      </w:r>
    </w:p>
    <w:p w:rsidR="00426F8B" w:rsidRDefault="00426F8B">
      <w:pPr>
        <w:pStyle w:val="af4"/>
        <w:numPr>
          <w:ilvl w:val="0"/>
          <w:numId w:val="1"/>
        </w:numPr>
        <w:tabs>
          <w:tab w:val="left" w:pos="680"/>
          <w:tab w:val="left" w:pos="2268"/>
        </w:tabs>
        <w:spacing w:after="0" w:line="240" w:lineRule="auto"/>
        <w:ind w:left="720"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426F8B" w:rsidRDefault="00EF74D1" w:rsidP="00EF74D1">
      <w:pPr>
        <w:pStyle w:val="20"/>
        <w:tabs>
          <w:tab w:val="left" w:pos="0"/>
          <w:tab w:val="left" w:pos="2268"/>
        </w:tabs>
        <w:spacing w:before="0"/>
        <w:ind w:right="0" w:firstLine="708"/>
        <w:rPr>
          <w:szCs w:val="28"/>
        </w:rPr>
      </w:pPr>
      <w:r>
        <w:rPr>
          <w:szCs w:val="28"/>
        </w:rPr>
        <w:t xml:space="preserve">8. </w:t>
      </w:r>
      <w:r w:rsidR="00746895">
        <w:rPr>
          <w:szCs w:val="28"/>
        </w:rPr>
        <w:t xml:space="preserve">При обработке персональных данных на бумажных документах, съёмных носителях (дискетах, дисках, </w:t>
      </w:r>
      <w:proofErr w:type="spellStart"/>
      <w:r w:rsidR="00746895">
        <w:rPr>
          <w:szCs w:val="28"/>
        </w:rPr>
        <w:t>флеш</w:t>
      </w:r>
      <w:proofErr w:type="spellEnd"/>
      <w:r w:rsidR="00746895">
        <w:rPr>
          <w:szCs w:val="28"/>
        </w:rPr>
        <w:t xml:space="preserve">-носителях и т.п.), компьютерах и других технических средствах, </w:t>
      </w:r>
      <w:r>
        <w:rPr>
          <w:szCs w:val="28"/>
        </w:rPr>
        <w:t>работники</w:t>
      </w:r>
      <w:r w:rsidR="00746895">
        <w:rPr>
          <w:szCs w:val="28"/>
        </w:rPr>
        <w:t xml:space="preserve"> </w:t>
      </w:r>
      <w:r w:rsidR="008F4B6A">
        <w:rPr>
          <w:bCs/>
          <w:szCs w:val="28"/>
        </w:rPr>
        <w:fldChar w:fldCharType="begin"/>
      </w:r>
      <w:r w:rsidR="00746895">
        <w:rPr>
          <w:bCs/>
          <w:szCs w:val="28"/>
        </w:rPr>
        <w:instrText>MERGEFIELD тип_организации_в_родительном</w:instrText>
      </w:r>
      <w:r w:rsidR="008F4B6A">
        <w:rPr>
          <w:bCs/>
          <w:szCs w:val="28"/>
        </w:rPr>
        <w:fldChar w:fldCharType="separate"/>
      </w:r>
      <w:r>
        <w:rPr>
          <w:bCs/>
          <w:szCs w:val="28"/>
        </w:rPr>
        <w:t>а</w:t>
      </w:r>
      <w:r w:rsidR="00746895">
        <w:rPr>
          <w:bCs/>
          <w:szCs w:val="28"/>
        </w:rPr>
        <w:t>дминистрации</w:t>
      </w:r>
      <w:r w:rsidR="008F4B6A">
        <w:rPr>
          <w:bCs/>
          <w:szCs w:val="28"/>
        </w:rPr>
        <w:fldChar w:fldCharType="end"/>
      </w:r>
      <w:r w:rsidR="00746895">
        <w:rPr>
          <w:bCs/>
          <w:szCs w:val="28"/>
        </w:rPr>
        <w:t xml:space="preserve"> </w:t>
      </w:r>
      <w:r w:rsidR="00746895">
        <w:rPr>
          <w:szCs w:val="28"/>
        </w:rPr>
        <w:t xml:space="preserve">обязаны следить как за сохранностью самих бумажных документов, съёмных носителей и компьютеров, и других технических средств, так и за </w:t>
      </w:r>
      <w:proofErr w:type="gramStart"/>
      <w:r w:rsidR="00746895">
        <w:rPr>
          <w:szCs w:val="28"/>
        </w:rPr>
        <w:t>сохранностью</w:t>
      </w:r>
      <w:proofErr w:type="gramEnd"/>
      <w:r w:rsidR="00746895">
        <w:rPr>
          <w:szCs w:val="28"/>
        </w:rPr>
        <w:t xml:space="preserve"> содержащейся в них информации, а именно не допускать неправомерного ознакомления с ней лиц, не имеющих допуска к работе с персональными данными.</w:t>
      </w:r>
    </w:p>
    <w:p w:rsidR="00426F8B" w:rsidRDefault="00EF74D1" w:rsidP="00EF74D1">
      <w:pPr>
        <w:tabs>
          <w:tab w:val="left" w:pos="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746895">
        <w:rPr>
          <w:rFonts w:ascii="Times New Roman" w:hAnsi="Times New Roman"/>
          <w:bCs/>
          <w:sz w:val="28"/>
          <w:szCs w:val="28"/>
        </w:rPr>
        <w:t xml:space="preserve">Допуск к персональным данным субъекта могут иметь только те </w:t>
      </w:r>
      <w:r>
        <w:rPr>
          <w:rFonts w:ascii="Times New Roman" w:hAnsi="Times New Roman"/>
          <w:bCs/>
          <w:sz w:val="28"/>
          <w:szCs w:val="28"/>
        </w:rPr>
        <w:t>работники</w:t>
      </w:r>
      <w:r w:rsidR="00746895">
        <w:rPr>
          <w:rFonts w:ascii="Times New Roman" w:hAnsi="Times New Roman"/>
          <w:bCs/>
          <w:sz w:val="28"/>
          <w:szCs w:val="28"/>
        </w:rPr>
        <w:t xml:space="preserve"> </w:t>
      </w:r>
      <w:r w:rsidR="008F4B6A">
        <w:rPr>
          <w:rFonts w:ascii="Times New Roman" w:hAnsi="Times New Roman"/>
          <w:bCs/>
          <w:sz w:val="28"/>
          <w:szCs w:val="28"/>
        </w:rPr>
        <w:fldChar w:fldCharType="begin"/>
      </w:r>
      <w:r w:rsidR="00746895">
        <w:rPr>
          <w:rFonts w:ascii="Times New Roman" w:hAnsi="Times New Roman"/>
          <w:bCs/>
          <w:sz w:val="28"/>
          <w:szCs w:val="28"/>
        </w:rPr>
        <w:instrText>MERGEFIELD тип_организации_в_родительном</w:instrText>
      </w:r>
      <w:r w:rsidR="008F4B6A">
        <w:rPr>
          <w:rFonts w:ascii="Times New Roman" w:hAnsi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>а</w:t>
      </w:r>
      <w:r w:rsidR="00746895">
        <w:rPr>
          <w:rFonts w:ascii="Times New Roman" w:hAnsi="Times New Roman"/>
          <w:bCs/>
          <w:sz w:val="28"/>
          <w:szCs w:val="28"/>
        </w:rPr>
        <w:t>дминистрации</w:t>
      </w:r>
      <w:r w:rsidR="008F4B6A">
        <w:rPr>
          <w:rFonts w:ascii="Times New Roman" w:hAnsi="Times New Roman"/>
          <w:bCs/>
          <w:sz w:val="28"/>
          <w:szCs w:val="28"/>
        </w:rPr>
        <w:fldChar w:fldCharType="end"/>
      </w:r>
      <w:r w:rsidR="00746895">
        <w:rPr>
          <w:rFonts w:ascii="Times New Roman" w:hAnsi="Times New Roman"/>
          <w:bCs/>
          <w:sz w:val="28"/>
          <w:szCs w:val="28"/>
        </w:rPr>
        <w:t xml:space="preserve">, которым персональные данные необходимы в связи с исполнением ими своих трудовых обязанностей. Перечень таких сотрудников отражен в </w:t>
      </w:r>
      <w:r>
        <w:rPr>
          <w:rFonts w:ascii="Times New Roman" w:hAnsi="Times New Roman"/>
          <w:bCs/>
          <w:sz w:val="28"/>
          <w:szCs w:val="28"/>
        </w:rPr>
        <w:t>распоряжении администрации</w:t>
      </w:r>
      <w:r w:rsidR="00746895">
        <w:rPr>
          <w:rFonts w:ascii="Times New Roman" w:hAnsi="Times New Roman"/>
          <w:bCs/>
          <w:sz w:val="28"/>
          <w:szCs w:val="28"/>
        </w:rPr>
        <w:t xml:space="preserve"> об утверждении списка должностных лиц, доступ которых к персональным данным необходим для выполнения сл</w:t>
      </w:r>
      <w:r>
        <w:rPr>
          <w:rFonts w:ascii="Times New Roman" w:hAnsi="Times New Roman"/>
          <w:bCs/>
          <w:sz w:val="28"/>
          <w:szCs w:val="28"/>
        </w:rPr>
        <w:t>ужебных (трудовых) обязанностей</w:t>
      </w:r>
      <w:r w:rsidR="00746895">
        <w:rPr>
          <w:rFonts w:ascii="Times New Roman" w:hAnsi="Times New Roman"/>
          <w:bCs/>
          <w:sz w:val="28"/>
          <w:szCs w:val="28"/>
        </w:rPr>
        <w:t>.</w:t>
      </w:r>
    </w:p>
    <w:p w:rsidR="00426F8B" w:rsidRDefault="00EF74D1" w:rsidP="00EF74D1">
      <w:pPr>
        <w:tabs>
          <w:tab w:val="left" w:pos="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 w:rsidR="00746895">
        <w:rPr>
          <w:rFonts w:ascii="Times New Roman" w:hAnsi="Times New Roman"/>
          <w:bCs/>
          <w:sz w:val="28"/>
          <w:szCs w:val="28"/>
        </w:rPr>
        <w:t xml:space="preserve">Процедура оформления допуска к персональным данным </w:t>
      </w:r>
      <w:proofErr w:type="gramStart"/>
      <w:r w:rsidR="00746895">
        <w:rPr>
          <w:rFonts w:ascii="Times New Roman" w:hAnsi="Times New Roman"/>
          <w:bCs/>
          <w:sz w:val="28"/>
          <w:szCs w:val="28"/>
        </w:rPr>
        <w:t>представ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746895">
        <w:rPr>
          <w:rFonts w:ascii="Times New Roman" w:hAnsi="Times New Roman"/>
          <w:bCs/>
          <w:sz w:val="28"/>
          <w:szCs w:val="28"/>
        </w:rPr>
        <w:t>ляет</w:t>
      </w:r>
      <w:proofErr w:type="spellEnd"/>
      <w:proofErr w:type="gramEnd"/>
      <w:r w:rsidR="00746895">
        <w:rPr>
          <w:rFonts w:ascii="Times New Roman" w:hAnsi="Times New Roman"/>
          <w:bCs/>
          <w:sz w:val="28"/>
          <w:szCs w:val="28"/>
        </w:rPr>
        <w:t xml:space="preserve"> собой истребование с </w:t>
      </w:r>
      <w:r>
        <w:rPr>
          <w:rFonts w:ascii="Times New Roman" w:hAnsi="Times New Roman"/>
          <w:bCs/>
          <w:sz w:val="28"/>
          <w:szCs w:val="28"/>
        </w:rPr>
        <w:t>работника</w:t>
      </w:r>
      <w:r w:rsidR="007468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746895">
        <w:rPr>
          <w:rFonts w:ascii="Times New Roman" w:hAnsi="Times New Roman"/>
          <w:bCs/>
          <w:sz w:val="28"/>
          <w:szCs w:val="28"/>
        </w:rPr>
        <w:t>бязательств</w:t>
      </w:r>
      <w:r w:rsidR="00461A40">
        <w:rPr>
          <w:rFonts w:ascii="Times New Roman" w:hAnsi="Times New Roman"/>
          <w:bCs/>
          <w:sz w:val="28"/>
          <w:szCs w:val="28"/>
        </w:rPr>
        <w:t>а</w:t>
      </w:r>
      <w:r w:rsidR="00746895">
        <w:rPr>
          <w:rFonts w:ascii="Times New Roman" w:hAnsi="Times New Roman"/>
          <w:bCs/>
          <w:sz w:val="28"/>
          <w:szCs w:val="28"/>
        </w:rPr>
        <w:t xml:space="preserve"> о неразглашении конфиденциальной информации.</w:t>
      </w:r>
    </w:p>
    <w:p w:rsidR="00426F8B" w:rsidRDefault="00EF74D1" w:rsidP="00EF74D1">
      <w:pPr>
        <w:tabs>
          <w:tab w:val="left" w:pos="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 w:rsidR="00746895">
        <w:rPr>
          <w:rFonts w:ascii="Times New Roman" w:hAnsi="Times New Roman"/>
          <w:bCs/>
          <w:sz w:val="28"/>
          <w:szCs w:val="28"/>
        </w:rPr>
        <w:t xml:space="preserve">Каждый </w:t>
      </w:r>
      <w:r>
        <w:rPr>
          <w:rFonts w:ascii="Times New Roman" w:hAnsi="Times New Roman"/>
          <w:bCs/>
          <w:sz w:val="28"/>
          <w:szCs w:val="28"/>
        </w:rPr>
        <w:t>работник</w:t>
      </w:r>
      <w:r w:rsidR="00746895">
        <w:rPr>
          <w:rFonts w:ascii="Times New Roman" w:hAnsi="Times New Roman"/>
          <w:bCs/>
          <w:sz w:val="28"/>
          <w:szCs w:val="28"/>
        </w:rPr>
        <w:t xml:space="preserve"> должен иметь доступ к минимально необходимому набору персональных данных субъектов, необходимых ему для выполнения служебных (трудовых) обязанностей.</w:t>
      </w:r>
    </w:p>
    <w:p w:rsidR="00426F8B" w:rsidRDefault="00EF74D1" w:rsidP="00EF74D1">
      <w:pPr>
        <w:tabs>
          <w:tab w:val="left" w:pos="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Работникам</w:t>
      </w:r>
      <w:r w:rsidR="00746895">
        <w:rPr>
          <w:rFonts w:ascii="Times New Roman" w:hAnsi="Times New Roman"/>
          <w:bCs/>
          <w:sz w:val="28"/>
          <w:szCs w:val="28"/>
        </w:rPr>
        <w:t>, не имеющим надлежащим образом оформленного допуска, доступ к персональным данным субъектов запрещается.</w:t>
      </w:r>
    </w:p>
    <w:p w:rsidR="00426F8B" w:rsidRDefault="00EF74D1" w:rsidP="00EF74D1">
      <w:pPr>
        <w:pStyle w:val="20"/>
        <w:tabs>
          <w:tab w:val="left" w:pos="0"/>
          <w:tab w:val="left" w:pos="2268"/>
        </w:tabs>
        <w:spacing w:before="0"/>
        <w:ind w:right="0" w:firstLine="708"/>
        <w:rPr>
          <w:szCs w:val="28"/>
        </w:rPr>
      </w:pPr>
      <w:r>
        <w:rPr>
          <w:szCs w:val="28"/>
        </w:rPr>
        <w:t xml:space="preserve">13. </w:t>
      </w:r>
      <w:r w:rsidR="00746895">
        <w:rPr>
          <w:szCs w:val="28"/>
        </w:rPr>
        <w:t>Запрещается хранение или оставление бумажных документов и съёмных носителей, содержащих персональные данные, в виде, позволяющем осуществить визуальный просмотр содержащихся в них персональных данных, их фотографирование или несанкционированное создание копий. Напечатанные документы, содержащие персональные данные, должны изыматься из принтеров немедленно. Хр</w:t>
      </w:r>
      <w:r>
        <w:rPr>
          <w:szCs w:val="28"/>
        </w:rPr>
        <w:t>анение бумажных документов и съе</w:t>
      </w:r>
      <w:r w:rsidR="00746895">
        <w:rPr>
          <w:szCs w:val="28"/>
        </w:rPr>
        <w:t>мных носителей, содержащих персональные данные, допускается только в специальных закрытых шкафах, сейфах и помещениях, к ко</w:t>
      </w:r>
      <w:r>
        <w:rPr>
          <w:szCs w:val="28"/>
        </w:rPr>
        <w:t>торым исключе</w:t>
      </w:r>
      <w:r w:rsidR="00746895">
        <w:rPr>
          <w:szCs w:val="28"/>
        </w:rPr>
        <w:t>н доступ лиц, не допущенных к обработке соответствующих персональных данных.</w:t>
      </w:r>
    </w:p>
    <w:p w:rsidR="00426F8B" w:rsidRDefault="00EF74D1" w:rsidP="00EF74D1">
      <w:pPr>
        <w:pStyle w:val="20"/>
        <w:tabs>
          <w:tab w:val="left" w:pos="0"/>
          <w:tab w:val="left" w:pos="2268"/>
        </w:tabs>
        <w:spacing w:before="0"/>
        <w:ind w:right="0" w:firstLine="708"/>
        <w:rPr>
          <w:szCs w:val="28"/>
        </w:rPr>
      </w:pPr>
      <w:r>
        <w:rPr>
          <w:szCs w:val="28"/>
        </w:rPr>
        <w:t xml:space="preserve">14. </w:t>
      </w:r>
      <w:r w:rsidR="00746895">
        <w:rPr>
          <w:szCs w:val="28"/>
        </w:rPr>
        <w:t xml:space="preserve">Запрещается без прямой служебной необходимости делать выписки персональных данных, распечатывать документы с персональными данными или записывать персональные данные </w:t>
      </w:r>
      <w:r>
        <w:rPr>
          <w:szCs w:val="28"/>
        </w:rPr>
        <w:t>на съе</w:t>
      </w:r>
      <w:r w:rsidR="00746895">
        <w:rPr>
          <w:szCs w:val="28"/>
        </w:rPr>
        <w:t>мные носители.</w:t>
      </w:r>
    </w:p>
    <w:p w:rsidR="00426F8B" w:rsidRDefault="00EF74D1" w:rsidP="00EF74D1">
      <w:pPr>
        <w:pStyle w:val="20"/>
        <w:tabs>
          <w:tab w:val="left" w:pos="0"/>
          <w:tab w:val="left" w:pos="2268"/>
        </w:tabs>
        <w:spacing w:before="0"/>
        <w:ind w:firstLine="708"/>
        <w:rPr>
          <w:szCs w:val="28"/>
        </w:rPr>
      </w:pPr>
      <w:r>
        <w:rPr>
          <w:szCs w:val="28"/>
        </w:rPr>
        <w:t xml:space="preserve">15. </w:t>
      </w:r>
      <w:r w:rsidR="00746895">
        <w:rPr>
          <w:szCs w:val="28"/>
        </w:rPr>
        <w:t xml:space="preserve">Запрещается использовать для передачи персональных </w:t>
      </w:r>
      <w:r>
        <w:rPr>
          <w:szCs w:val="28"/>
        </w:rPr>
        <w:t>данных съёмные носители, не учтенные в ж</w:t>
      </w:r>
      <w:r w:rsidR="00746895">
        <w:rPr>
          <w:szCs w:val="28"/>
        </w:rPr>
        <w:t xml:space="preserve">урнале учета носителей персональных данных в </w:t>
      </w:r>
      <w:r w:rsidR="008F4B6A">
        <w:rPr>
          <w:szCs w:val="28"/>
        </w:rPr>
        <w:fldChar w:fldCharType="begin"/>
      </w:r>
      <w:r w:rsidR="00746895">
        <w:rPr>
          <w:szCs w:val="28"/>
        </w:rPr>
        <w:instrText>MERGEFIELD название_организации_в_предложном</w:instrText>
      </w:r>
      <w:r w:rsidR="008F4B6A">
        <w:rPr>
          <w:szCs w:val="28"/>
        </w:rPr>
        <w:fldChar w:fldCharType="separate"/>
      </w:r>
      <w:r w:rsidR="00746895">
        <w:rPr>
          <w:szCs w:val="28"/>
        </w:rPr>
        <w:t>администрации Курского муниципального округа</w:t>
      </w:r>
      <w:r w:rsidR="008F4B6A">
        <w:rPr>
          <w:szCs w:val="28"/>
        </w:rPr>
        <w:fldChar w:fldCharType="end"/>
      </w:r>
      <w:r>
        <w:rPr>
          <w:szCs w:val="28"/>
        </w:rPr>
        <w:t xml:space="preserve"> Ставропольского края</w:t>
      </w:r>
      <w:r w:rsidR="00746895">
        <w:rPr>
          <w:szCs w:val="28"/>
        </w:rPr>
        <w:t>.</w:t>
      </w:r>
    </w:p>
    <w:p w:rsidR="0060663D" w:rsidRDefault="00EF74D1" w:rsidP="00EF74D1">
      <w:pPr>
        <w:pStyle w:val="20"/>
        <w:tabs>
          <w:tab w:val="left" w:pos="0"/>
          <w:tab w:val="left" w:pos="2268"/>
        </w:tabs>
        <w:spacing w:before="0"/>
        <w:ind w:right="0" w:firstLine="708"/>
        <w:rPr>
          <w:szCs w:val="28"/>
        </w:rPr>
      </w:pPr>
      <w:r>
        <w:rPr>
          <w:szCs w:val="28"/>
        </w:rPr>
        <w:t xml:space="preserve">16. </w:t>
      </w:r>
      <w:r w:rsidR="00746895">
        <w:rPr>
          <w:szCs w:val="28"/>
        </w:rPr>
        <w:t>Запрещается выносить документы, съ</w:t>
      </w:r>
      <w:r w:rsidR="00B9227B">
        <w:rPr>
          <w:szCs w:val="28"/>
        </w:rPr>
        <w:t>е</w:t>
      </w:r>
      <w:r w:rsidR="00746895">
        <w:rPr>
          <w:szCs w:val="28"/>
        </w:rPr>
        <w:t xml:space="preserve">мные носители или переносные компьютеры, содержащие персональные данные, за пределы служебных помещений </w:t>
      </w:r>
      <w:r w:rsidR="008F4B6A">
        <w:rPr>
          <w:szCs w:val="28"/>
        </w:rPr>
        <w:fldChar w:fldCharType="begin"/>
      </w:r>
      <w:r w:rsidR="00746895">
        <w:rPr>
          <w:szCs w:val="28"/>
        </w:rPr>
        <w:instrText>MERGEFIELD тип_организации_в_родительном</w:instrText>
      </w:r>
      <w:r w:rsidR="008F4B6A">
        <w:rPr>
          <w:szCs w:val="28"/>
        </w:rPr>
        <w:fldChar w:fldCharType="separate"/>
      </w:r>
      <w:r w:rsidR="00B9227B">
        <w:rPr>
          <w:szCs w:val="28"/>
        </w:rPr>
        <w:t>а</w:t>
      </w:r>
      <w:r w:rsidR="00746895">
        <w:rPr>
          <w:szCs w:val="28"/>
        </w:rPr>
        <w:t>дминистрации</w:t>
      </w:r>
      <w:r w:rsidR="008F4B6A">
        <w:rPr>
          <w:szCs w:val="28"/>
        </w:rPr>
        <w:fldChar w:fldCharType="end"/>
      </w:r>
      <w:r w:rsidR="00746895">
        <w:rPr>
          <w:szCs w:val="28"/>
        </w:rPr>
        <w:t xml:space="preserve">, если это не требуется для выполнения служебных (трудовых) обязанностей и если на это не дано </w:t>
      </w:r>
      <w:proofErr w:type="spellStart"/>
      <w:r w:rsidR="0060663D">
        <w:rPr>
          <w:szCs w:val="28"/>
        </w:rPr>
        <w:t>разре</w:t>
      </w:r>
      <w:proofErr w:type="spellEnd"/>
      <w:r w:rsidR="0060663D">
        <w:rPr>
          <w:szCs w:val="28"/>
        </w:rPr>
        <w:t>-</w:t>
      </w:r>
    </w:p>
    <w:p w:rsidR="0060663D" w:rsidRDefault="0060663D" w:rsidP="0060663D">
      <w:pPr>
        <w:pStyle w:val="20"/>
        <w:tabs>
          <w:tab w:val="left" w:pos="0"/>
          <w:tab w:val="left" w:pos="2268"/>
        </w:tabs>
        <w:spacing w:before="0"/>
        <w:ind w:right="0" w:firstLine="0"/>
        <w:rPr>
          <w:szCs w:val="28"/>
        </w:rPr>
      </w:pPr>
    </w:p>
    <w:p w:rsidR="0060663D" w:rsidRDefault="0060663D" w:rsidP="0060663D">
      <w:pPr>
        <w:pStyle w:val="20"/>
        <w:tabs>
          <w:tab w:val="left" w:pos="0"/>
          <w:tab w:val="left" w:pos="2268"/>
        </w:tabs>
        <w:spacing w:before="0"/>
        <w:ind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60663D" w:rsidRPr="0060663D" w:rsidRDefault="0060663D" w:rsidP="0060663D">
      <w:pPr>
        <w:pStyle w:val="20"/>
        <w:tabs>
          <w:tab w:val="left" w:pos="0"/>
          <w:tab w:val="left" w:pos="2268"/>
        </w:tabs>
        <w:spacing w:before="0"/>
        <w:ind w:right="0" w:firstLine="0"/>
        <w:jc w:val="center"/>
        <w:rPr>
          <w:sz w:val="22"/>
          <w:szCs w:val="22"/>
        </w:rPr>
      </w:pPr>
    </w:p>
    <w:p w:rsidR="00426F8B" w:rsidRDefault="00746895" w:rsidP="0060663D">
      <w:pPr>
        <w:pStyle w:val="20"/>
        <w:tabs>
          <w:tab w:val="left" w:pos="0"/>
          <w:tab w:val="left" w:pos="2268"/>
        </w:tabs>
        <w:spacing w:before="0"/>
        <w:ind w:right="0" w:firstLine="0"/>
        <w:rPr>
          <w:szCs w:val="28"/>
        </w:rPr>
      </w:pPr>
      <w:proofErr w:type="spellStart"/>
      <w:r>
        <w:rPr>
          <w:szCs w:val="28"/>
        </w:rPr>
        <w:t>шение</w:t>
      </w:r>
      <w:proofErr w:type="spellEnd"/>
      <w:r>
        <w:rPr>
          <w:szCs w:val="28"/>
        </w:rPr>
        <w:t xml:space="preserve"> </w:t>
      </w:r>
      <w:r w:rsidR="008F4B6A">
        <w:rPr>
          <w:szCs w:val="28"/>
        </w:rPr>
        <w:fldChar w:fldCharType="begin"/>
      </w:r>
      <w:r>
        <w:rPr>
          <w:szCs w:val="28"/>
        </w:rPr>
        <w:instrText>MERGEFIELD должность_в_родительном</w:instrText>
      </w:r>
      <w:r w:rsidR="008F4B6A">
        <w:rPr>
          <w:szCs w:val="28"/>
        </w:rPr>
        <w:fldChar w:fldCharType="separate"/>
      </w:r>
      <w:r>
        <w:rPr>
          <w:szCs w:val="28"/>
        </w:rPr>
        <w:t>главы</w:t>
      </w:r>
      <w:r w:rsidR="008F4B6A">
        <w:rPr>
          <w:szCs w:val="28"/>
        </w:rPr>
        <w:fldChar w:fldCharType="end"/>
      </w:r>
      <w:r>
        <w:rPr>
          <w:szCs w:val="28"/>
        </w:rPr>
        <w:t xml:space="preserve"> </w:t>
      </w:r>
      <w:r w:rsidR="00B9227B">
        <w:rPr>
          <w:szCs w:val="28"/>
        </w:rPr>
        <w:t xml:space="preserve">Курского муниципального округа Ставропольского края </w:t>
      </w:r>
      <w:r>
        <w:rPr>
          <w:szCs w:val="28"/>
        </w:rPr>
        <w:t>или ответственного за организацию обработки персональных данных.</w:t>
      </w:r>
    </w:p>
    <w:p w:rsidR="00426F8B" w:rsidRDefault="00B9227B" w:rsidP="00EF74D1">
      <w:pPr>
        <w:pStyle w:val="20"/>
        <w:tabs>
          <w:tab w:val="left" w:pos="0"/>
          <w:tab w:val="left" w:pos="2268"/>
        </w:tabs>
        <w:spacing w:before="0"/>
        <w:ind w:right="0" w:firstLine="708"/>
        <w:rPr>
          <w:szCs w:val="28"/>
        </w:rPr>
      </w:pPr>
      <w:r>
        <w:rPr>
          <w:szCs w:val="28"/>
        </w:rPr>
        <w:t xml:space="preserve">17. </w:t>
      </w:r>
      <w:r w:rsidR="00746895">
        <w:rPr>
          <w:szCs w:val="28"/>
        </w:rPr>
        <w:t xml:space="preserve">Бумажные документы с персональными данными, у которых истёк срок хранения, лишние или испорченные копии документов с </w:t>
      </w:r>
      <w:proofErr w:type="spellStart"/>
      <w:proofErr w:type="gramStart"/>
      <w:r w:rsidR="00746895">
        <w:rPr>
          <w:szCs w:val="28"/>
        </w:rPr>
        <w:t>персональ</w:t>
      </w:r>
      <w:r w:rsidR="0060663D">
        <w:rPr>
          <w:szCs w:val="28"/>
        </w:rPr>
        <w:t>-</w:t>
      </w:r>
      <w:r w:rsidR="00746895">
        <w:rPr>
          <w:szCs w:val="28"/>
        </w:rPr>
        <w:t>ными</w:t>
      </w:r>
      <w:proofErr w:type="spellEnd"/>
      <w:proofErr w:type="gramEnd"/>
      <w:r w:rsidR="00746895">
        <w:rPr>
          <w:szCs w:val="28"/>
        </w:rPr>
        <w:t xml:space="preserve"> данными, должны быть уничтожены без возможности их </w:t>
      </w:r>
      <w:proofErr w:type="spellStart"/>
      <w:r w:rsidR="00746895">
        <w:rPr>
          <w:szCs w:val="28"/>
        </w:rPr>
        <w:t>восстановле</w:t>
      </w:r>
      <w:r w:rsidR="0060663D">
        <w:rPr>
          <w:szCs w:val="28"/>
        </w:rPr>
        <w:t>-</w:t>
      </w:r>
      <w:r w:rsidR="00746895">
        <w:rPr>
          <w:szCs w:val="28"/>
        </w:rPr>
        <w:t>ния</w:t>
      </w:r>
      <w:proofErr w:type="spellEnd"/>
      <w:r w:rsidR="00746895">
        <w:rPr>
          <w:szCs w:val="28"/>
        </w:rPr>
        <w:t xml:space="preserve"> (например, в шредерах).</w:t>
      </w:r>
    </w:p>
    <w:p w:rsidR="00426F8B" w:rsidRDefault="00B9227B" w:rsidP="00EF74D1">
      <w:pPr>
        <w:pStyle w:val="20"/>
        <w:tabs>
          <w:tab w:val="left" w:pos="0"/>
          <w:tab w:val="left" w:pos="2268"/>
        </w:tabs>
        <w:spacing w:before="0"/>
        <w:ind w:right="0" w:firstLine="708"/>
        <w:rPr>
          <w:szCs w:val="28"/>
        </w:rPr>
      </w:pPr>
      <w:r>
        <w:rPr>
          <w:szCs w:val="28"/>
        </w:rPr>
        <w:t>18. Большие объе</w:t>
      </w:r>
      <w:r w:rsidR="00746895">
        <w:rPr>
          <w:szCs w:val="28"/>
        </w:rPr>
        <w:t>мы бумажных докумен</w:t>
      </w:r>
      <w:r>
        <w:rPr>
          <w:szCs w:val="28"/>
        </w:rPr>
        <w:t>тов с персональными данными, съе</w:t>
      </w:r>
      <w:r w:rsidR="00746895">
        <w:rPr>
          <w:szCs w:val="28"/>
        </w:rPr>
        <w:t xml:space="preserve">мные носители с персональными данными, а также встроенные в компьютеры носители с персональными данными должны уничтожаться под контролем </w:t>
      </w:r>
      <w:proofErr w:type="gramStart"/>
      <w:r w:rsidR="00746895">
        <w:rPr>
          <w:szCs w:val="28"/>
        </w:rPr>
        <w:t>ответственного</w:t>
      </w:r>
      <w:proofErr w:type="gramEnd"/>
      <w:r w:rsidR="00746895">
        <w:rPr>
          <w:szCs w:val="28"/>
        </w:rPr>
        <w:t xml:space="preserve"> за организацию обработки персональных данных, способом, исключающим дальнейшее восстановление информации.</w:t>
      </w:r>
    </w:p>
    <w:p w:rsidR="00426F8B" w:rsidRDefault="00B9227B" w:rsidP="00EF74D1">
      <w:pPr>
        <w:pStyle w:val="20"/>
        <w:tabs>
          <w:tab w:val="left" w:pos="0"/>
          <w:tab w:val="left" w:pos="2268"/>
        </w:tabs>
        <w:spacing w:before="0"/>
        <w:ind w:right="0" w:firstLine="708"/>
        <w:rPr>
          <w:szCs w:val="28"/>
        </w:rPr>
      </w:pPr>
      <w:r>
        <w:rPr>
          <w:szCs w:val="28"/>
        </w:rPr>
        <w:t xml:space="preserve">19. </w:t>
      </w:r>
      <w:r w:rsidR="00746895">
        <w:rPr>
          <w:szCs w:val="28"/>
        </w:rPr>
        <w:t>Мониторы компьютеров, использующихся для обработки персональных данных, должны быть ориентированы таким образом, чтобы исключить визуальный просмотр информации с них лицами, не имеющими допуск к обработке персональных данных.</w:t>
      </w:r>
    </w:p>
    <w:p w:rsidR="00426F8B" w:rsidRDefault="00B9227B" w:rsidP="00EF74D1">
      <w:pPr>
        <w:pStyle w:val="20"/>
        <w:tabs>
          <w:tab w:val="left" w:pos="0"/>
          <w:tab w:val="left" w:pos="2268"/>
        </w:tabs>
        <w:spacing w:before="0"/>
        <w:ind w:right="0" w:firstLine="708"/>
        <w:rPr>
          <w:szCs w:val="28"/>
        </w:rPr>
      </w:pPr>
      <w:r>
        <w:rPr>
          <w:szCs w:val="28"/>
        </w:rPr>
        <w:t xml:space="preserve">20. </w:t>
      </w:r>
      <w:r w:rsidR="00746895">
        <w:rPr>
          <w:szCs w:val="28"/>
        </w:rPr>
        <w:t>Категорически запрещается упоминать в разговоре с третьими лицами сведения, содержащие персональные данные.</w:t>
      </w:r>
    </w:p>
    <w:p w:rsidR="00426F8B" w:rsidRDefault="00B9227B" w:rsidP="00EF74D1">
      <w:pPr>
        <w:pStyle w:val="20"/>
        <w:tabs>
          <w:tab w:val="left" w:pos="0"/>
          <w:tab w:val="left" w:pos="2268"/>
        </w:tabs>
        <w:spacing w:before="0"/>
        <w:ind w:right="0" w:firstLine="708"/>
        <w:rPr>
          <w:szCs w:val="28"/>
        </w:rPr>
      </w:pPr>
      <w:r>
        <w:rPr>
          <w:szCs w:val="28"/>
        </w:rPr>
        <w:t xml:space="preserve">21. </w:t>
      </w:r>
      <w:r w:rsidR="00746895">
        <w:rPr>
          <w:szCs w:val="28"/>
        </w:rPr>
        <w:t xml:space="preserve">Запрещается в нерабочее время или за пределами служебных помещений упоминать в разговоре с кем-либо, включая любых </w:t>
      </w:r>
      <w:r>
        <w:rPr>
          <w:szCs w:val="28"/>
        </w:rPr>
        <w:t>работников</w:t>
      </w:r>
      <w:r w:rsidR="00746895">
        <w:rPr>
          <w:szCs w:val="28"/>
        </w:rPr>
        <w:t xml:space="preserve"> </w:t>
      </w:r>
      <w:r w:rsidR="008F4B6A">
        <w:rPr>
          <w:szCs w:val="28"/>
        </w:rPr>
        <w:fldChar w:fldCharType="begin"/>
      </w:r>
      <w:r w:rsidR="00746895">
        <w:rPr>
          <w:szCs w:val="28"/>
        </w:rPr>
        <w:instrText>MERGEFIELD тип_организации_в_родительном</w:instrText>
      </w:r>
      <w:r w:rsidR="008F4B6A">
        <w:rPr>
          <w:szCs w:val="28"/>
        </w:rPr>
        <w:fldChar w:fldCharType="separate"/>
      </w:r>
      <w:r>
        <w:rPr>
          <w:szCs w:val="28"/>
        </w:rPr>
        <w:t>а</w:t>
      </w:r>
      <w:r w:rsidR="00746895">
        <w:rPr>
          <w:szCs w:val="28"/>
        </w:rPr>
        <w:t>дминистрации</w:t>
      </w:r>
      <w:r w:rsidR="008F4B6A">
        <w:rPr>
          <w:szCs w:val="28"/>
        </w:rPr>
        <w:fldChar w:fldCharType="end"/>
      </w:r>
      <w:r w:rsidR="00746895">
        <w:rPr>
          <w:szCs w:val="28"/>
        </w:rPr>
        <w:t>, сведения, содержащие персональные данные.</w:t>
      </w:r>
    </w:p>
    <w:p w:rsidR="00426F8B" w:rsidRDefault="00B9227B" w:rsidP="00EF74D1">
      <w:pPr>
        <w:pStyle w:val="20"/>
        <w:tabs>
          <w:tab w:val="left" w:pos="0"/>
          <w:tab w:val="left" w:pos="2268"/>
        </w:tabs>
        <w:spacing w:before="0"/>
        <w:ind w:right="0" w:firstLine="708"/>
        <w:rPr>
          <w:szCs w:val="28"/>
        </w:rPr>
      </w:pPr>
      <w:r>
        <w:rPr>
          <w:szCs w:val="28"/>
        </w:rPr>
        <w:t xml:space="preserve">22. </w:t>
      </w:r>
      <w:r w:rsidR="00746895">
        <w:rPr>
          <w:szCs w:val="28"/>
        </w:rPr>
        <w:t>Запрещается обсуждать порядок доступа, места хранения, средства и методы защиты персональных данных с кем-либо, кроме ответственного за организацию обработки персональных данных, администратора безопасности информации, руководства, или лица, уполномоченного руководством на обсуждение данных вопросов.</w:t>
      </w:r>
    </w:p>
    <w:p w:rsidR="00426F8B" w:rsidRDefault="00B9227B" w:rsidP="00EF74D1">
      <w:pPr>
        <w:tabs>
          <w:tab w:val="left" w:pos="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23. </w:t>
      </w:r>
      <w:r w:rsidR="00746895">
        <w:rPr>
          <w:rFonts w:ascii="Times New Roman" w:hAnsi="Times New Roman"/>
          <w:bCs/>
          <w:sz w:val="28"/>
          <w:szCs w:val="28"/>
        </w:rPr>
        <w:t xml:space="preserve">Передавать персональные данные субъектов допускается только тем </w:t>
      </w:r>
      <w:r>
        <w:rPr>
          <w:rFonts w:ascii="Times New Roman" w:hAnsi="Times New Roman"/>
          <w:bCs/>
          <w:sz w:val="28"/>
          <w:szCs w:val="28"/>
        </w:rPr>
        <w:t>работникам</w:t>
      </w:r>
      <w:r w:rsidR="00746895">
        <w:rPr>
          <w:rFonts w:ascii="Times New Roman" w:hAnsi="Times New Roman"/>
          <w:bCs/>
          <w:sz w:val="28"/>
          <w:szCs w:val="28"/>
        </w:rPr>
        <w:t xml:space="preserve">, которые имеют допуск к обработке персональных данных. </w:t>
      </w:r>
    </w:p>
    <w:p w:rsidR="00426F8B" w:rsidRDefault="00B9227B" w:rsidP="00EF74D1">
      <w:pPr>
        <w:tabs>
          <w:tab w:val="left" w:pos="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24. </w:t>
      </w:r>
      <w:r w:rsidR="00746895">
        <w:rPr>
          <w:rFonts w:ascii="Times New Roman" w:hAnsi="Times New Roman"/>
          <w:bCs/>
          <w:sz w:val="28"/>
          <w:szCs w:val="28"/>
        </w:rPr>
        <w:t>Предоставление персональных данных допускается в случаях передачи Федеральной налоговой службе</w:t>
      </w:r>
      <w:r>
        <w:rPr>
          <w:rFonts w:ascii="Times New Roman" w:hAnsi="Times New Roman"/>
          <w:bCs/>
          <w:sz w:val="28"/>
          <w:szCs w:val="28"/>
        </w:rPr>
        <w:t xml:space="preserve"> России, Пенсионному фонду России, </w:t>
      </w:r>
      <w:r w:rsidR="00746895">
        <w:rPr>
          <w:rFonts w:ascii="Times New Roman" w:hAnsi="Times New Roman"/>
          <w:bCs/>
          <w:sz w:val="28"/>
          <w:szCs w:val="28"/>
        </w:rPr>
        <w:t>Банку с целью начисления заработной платы, а также в иных случаях, установленных законодательством Р</w:t>
      </w:r>
      <w:r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746895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едерации</w:t>
      </w:r>
      <w:r w:rsidR="00746895">
        <w:rPr>
          <w:rFonts w:ascii="Times New Roman" w:hAnsi="Times New Roman"/>
          <w:bCs/>
          <w:sz w:val="28"/>
          <w:szCs w:val="28"/>
        </w:rPr>
        <w:t>.</w:t>
      </w:r>
    </w:p>
    <w:p w:rsidR="00426F8B" w:rsidRDefault="00B9227B" w:rsidP="00EF74D1">
      <w:pPr>
        <w:tabs>
          <w:tab w:val="left" w:pos="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25. </w:t>
      </w:r>
      <w:r w:rsidR="00746895">
        <w:rPr>
          <w:rFonts w:ascii="Times New Roman" w:hAnsi="Times New Roman"/>
          <w:bCs/>
          <w:sz w:val="28"/>
          <w:szCs w:val="28"/>
        </w:rPr>
        <w:t>Не допускается распространение персональных данных субъекта.</w:t>
      </w:r>
    </w:p>
    <w:p w:rsidR="00426F8B" w:rsidRPr="00106D63" w:rsidRDefault="00106D63" w:rsidP="00106D63">
      <w:pPr>
        <w:pStyle w:val="20"/>
        <w:spacing w:before="240" w:after="240"/>
        <w:ind w:right="0" w:firstLine="0"/>
        <w:jc w:val="center"/>
        <w:rPr>
          <w:caps/>
          <w:szCs w:val="28"/>
        </w:rPr>
      </w:pPr>
      <w:r>
        <w:rPr>
          <w:caps/>
          <w:szCs w:val="28"/>
          <w:lang w:val="en-US"/>
        </w:rPr>
        <w:t>IV</w:t>
      </w:r>
      <w:r>
        <w:rPr>
          <w:caps/>
          <w:szCs w:val="28"/>
        </w:rPr>
        <w:t xml:space="preserve">. </w:t>
      </w:r>
      <w:r w:rsidR="00746895" w:rsidRPr="00106D63">
        <w:rPr>
          <w:caps/>
          <w:szCs w:val="28"/>
        </w:rPr>
        <w:t>Уничтожение документов, содержащих персональные данные</w:t>
      </w:r>
    </w:p>
    <w:p w:rsidR="00426F8B" w:rsidRDefault="00106D63">
      <w:pPr>
        <w:pStyle w:val="20"/>
        <w:tabs>
          <w:tab w:val="left" w:pos="2268"/>
        </w:tabs>
        <w:spacing w:before="0"/>
        <w:ind w:right="0"/>
        <w:rPr>
          <w:szCs w:val="28"/>
        </w:rPr>
      </w:pPr>
      <w:r>
        <w:rPr>
          <w:szCs w:val="28"/>
        </w:rPr>
        <w:t xml:space="preserve">26. </w:t>
      </w:r>
      <w:r w:rsidR="00746895">
        <w:rPr>
          <w:szCs w:val="28"/>
        </w:rPr>
        <w:t xml:space="preserve">Уничтожение документов, содержащих персональные данные, в том числе черновиков, бракованных листов и испорченных копий, производиться назначенной комиссией с обязательной простановкой отметок об уничтожении в соответствующих учетных документах. </w:t>
      </w:r>
    </w:p>
    <w:p w:rsidR="00426F8B" w:rsidRDefault="00106D63">
      <w:pPr>
        <w:pStyle w:val="20"/>
        <w:spacing w:before="0"/>
        <w:ind w:right="0"/>
        <w:rPr>
          <w:szCs w:val="28"/>
        </w:rPr>
      </w:pPr>
      <w:r>
        <w:rPr>
          <w:szCs w:val="28"/>
        </w:rPr>
        <w:t xml:space="preserve">27. </w:t>
      </w:r>
      <w:r w:rsidR="00746895">
        <w:rPr>
          <w:szCs w:val="28"/>
        </w:rPr>
        <w:t xml:space="preserve">Порядок уничтожения черновиков, испорченных листов, </w:t>
      </w:r>
      <w:proofErr w:type="spellStart"/>
      <w:proofErr w:type="gramStart"/>
      <w:r w:rsidR="00746895">
        <w:rPr>
          <w:szCs w:val="28"/>
        </w:rPr>
        <w:t>неподпи</w:t>
      </w:r>
      <w:proofErr w:type="spellEnd"/>
      <w:r w:rsidR="00461A40">
        <w:rPr>
          <w:szCs w:val="28"/>
        </w:rPr>
        <w:t>-</w:t>
      </w:r>
      <w:r w:rsidR="00746895">
        <w:rPr>
          <w:szCs w:val="28"/>
        </w:rPr>
        <w:t>санных</w:t>
      </w:r>
      <w:proofErr w:type="gramEnd"/>
      <w:r w:rsidR="00746895">
        <w:rPr>
          <w:szCs w:val="28"/>
        </w:rPr>
        <w:t xml:space="preserve"> проектов документов, содержащих персональные данные: </w:t>
      </w:r>
    </w:p>
    <w:p w:rsidR="00426F8B" w:rsidRDefault="00746895">
      <w:pPr>
        <w:pStyle w:val="20"/>
        <w:tabs>
          <w:tab w:val="left" w:pos="2268"/>
        </w:tabs>
        <w:spacing w:before="0"/>
        <w:ind w:right="0"/>
        <w:rPr>
          <w:szCs w:val="28"/>
        </w:rPr>
      </w:pPr>
      <w:r>
        <w:rPr>
          <w:szCs w:val="28"/>
        </w:rPr>
        <w:t xml:space="preserve">черновики документов, испорченные листы, варианты и </w:t>
      </w:r>
      <w:proofErr w:type="spellStart"/>
      <w:r>
        <w:rPr>
          <w:szCs w:val="28"/>
        </w:rPr>
        <w:t>неподпи</w:t>
      </w:r>
      <w:proofErr w:type="spellEnd"/>
      <w:r w:rsidR="00461A40">
        <w:rPr>
          <w:szCs w:val="28"/>
        </w:rPr>
        <w:t>-</w:t>
      </w:r>
      <w:r>
        <w:rPr>
          <w:szCs w:val="28"/>
        </w:rPr>
        <w:t>санные проекты документов надрываются (</w:t>
      </w:r>
      <w:proofErr w:type="gramStart"/>
      <w:r>
        <w:rPr>
          <w:szCs w:val="28"/>
        </w:rPr>
        <w:t>возможно</w:t>
      </w:r>
      <w:proofErr w:type="gramEnd"/>
      <w:r>
        <w:rPr>
          <w:szCs w:val="28"/>
        </w:rPr>
        <w:t xml:space="preserve"> использование </w:t>
      </w:r>
      <w:proofErr w:type="spellStart"/>
      <w:r>
        <w:rPr>
          <w:szCs w:val="28"/>
        </w:rPr>
        <w:t>автома</w:t>
      </w:r>
      <w:r w:rsidR="00461A40">
        <w:rPr>
          <w:szCs w:val="28"/>
        </w:rPr>
        <w:t>-</w:t>
      </w:r>
      <w:r>
        <w:rPr>
          <w:szCs w:val="28"/>
        </w:rPr>
        <w:t>тических</w:t>
      </w:r>
      <w:proofErr w:type="spellEnd"/>
      <w:r>
        <w:rPr>
          <w:szCs w:val="28"/>
        </w:rPr>
        <w:t xml:space="preserve"> уничтожителей бумаг</w:t>
      </w:r>
      <w:r w:rsidR="00106D63">
        <w:rPr>
          <w:szCs w:val="28"/>
        </w:rPr>
        <w:t>и) и помещаются в урну (мешок);</w:t>
      </w:r>
    </w:p>
    <w:p w:rsidR="00426F8B" w:rsidRDefault="00746895">
      <w:pPr>
        <w:pStyle w:val="20"/>
        <w:tabs>
          <w:tab w:val="left" w:pos="2268"/>
        </w:tabs>
        <w:spacing w:before="0"/>
        <w:ind w:right="0"/>
        <w:rPr>
          <w:szCs w:val="28"/>
        </w:rPr>
      </w:pPr>
      <w:r>
        <w:rPr>
          <w:szCs w:val="28"/>
        </w:rPr>
        <w:t>по мере накопления содержимое урны (мешка) изымается работниками и уничтожается;</w:t>
      </w:r>
    </w:p>
    <w:p w:rsidR="00461A40" w:rsidRDefault="00461A40" w:rsidP="0060663D">
      <w:pPr>
        <w:pStyle w:val="20"/>
        <w:tabs>
          <w:tab w:val="left" w:pos="2268"/>
        </w:tabs>
        <w:spacing w:before="0"/>
        <w:ind w:right="0" w:firstLine="0"/>
        <w:jc w:val="center"/>
        <w:rPr>
          <w:sz w:val="22"/>
          <w:szCs w:val="22"/>
        </w:rPr>
      </w:pPr>
    </w:p>
    <w:p w:rsidR="0060663D" w:rsidRDefault="0060663D" w:rsidP="0060663D">
      <w:pPr>
        <w:pStyle w:val="20"/>
        <w:tabs>
          <w:tab w:val="left" w:pos="2268"/>
        </w:tabs>
        <w:spacing w:before="0"/>
        <w:ind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60663D" w:rsidRPr="0060663D" w:rsidRDefault="0060663D" w:rsidP="0060663D">
      <w:pPr>
        <w:pStyle w:val="20"/>
        <w:tabs>
          <w:tab w:val="left" w:pos="2268"/>
        </w:tabs>
        <w:spacing w:before="0"/>
        <w:ind w:right="0" w:firstLine="0"/>
        <w:jc w:val="center"/>
        <w:rPr>
          <w:sz w:val="22"/>
          <w:szCs w:val="22"/>
        </w:rPr>
      </w:pPr>
    </w:p>
    <w:p w:rsidR="00426F8B" w:rsidRDefault="00746895">
      <w:pPr>
        <w:pStyle w:val="20"/>
        <w:tabs>
          <w:tab w:val="left" w:pos="2268"/>
        </w:tabs>
        <w:spacing w:before="0"/>
        <w:ind w:right="0"/>
        <w:rPr>
          <w:szCs w:val="28"/>
        </w:rPr>
      </w:pPr>
      <w:r>
        <w:rPr>
          <w:szCs w:val="28"/>
        </w:rPr>
        <w:t xml:space="preserve">уничтожение документов, содержащих персональные данные, </w:t>
      </w:r>
      <w:proofErr w:type="spellStart"/>
      <w:proofErr w:type="gramStart"/>
      <w:r>
        <w:rPr>
          <w:szCs w:val="28"/>
        </w:rPr>
        <w:t>произво</w:t>
      </w:r>
      <w:r w:rsidR="00461A40">
        <w:rPr>
          <w:szCs w:val="28"/>
        </w:rPr>
        <w:t>-</w:t>
      </w:r>
      <w:r>
        <w:rPr>
          <w:szCs w:val="28"/>
        </w:rPr>
        <w:t>дится</w:t>
      </w:r>
      <w:proofErr w:type="spellEnd"/>
      <w:proofErr w:type="gramEnd"/>
      <w:r>
        <w:rPr>
          <w:szCs w:val="28"/>
        </w:rPr>
        <w:t xml:space="preserve"> в строгом соответствии со сроками хранения; </w:t>
      </w:r>
    </w:p>
    <w:p w:rsidR="00426F8B" w:rsidRDefault="00746895">
      <w:pPr>
        <w:pStyle w:val="20"/>
        <w:tabs>
          <w:tab w:val="left" w:pos="2268"/>
        </w:tabs>
        <w:spacing w:before="0"/>
        <w:ind w:right="0"/>
        <w:rPr>
          <w:szCs w:val="28"/>
        </w:rPr>
      </w:pPr>
      <w:r>
        <w:rPr>
          <w:szCs w:val="28"/>
        </w:rPr>
        <w:t xml:space="preserve">разрешение на уничтожение дает комиссия; </w:t>
      </w:r>
    </w:p>
    <w:p w:rsidR="00426F8B" w:rsidRDefault="00746895">
      <w:pPr>
        <w:pStyle w:val="20"/>
        <w:tabs>
          <w:tab w:val="left" w:pos="2268"/>
        </w:tabs>
        <w:spacing w:before="0"/>
        <w:ind w:right="0"/>
        <w:rPr>
          <w:szCs w:val="28"/>
        </w:rPr>
      </w:pPr>
      <w:r>
        <w:rPr>
          <w:szCs w:val="28"/>
        </w:rPr>
        <w:t xml:space="preserve">при проведении экспертизы ценности документов перед их передачей на архивное состояние, отбор документов на уничтожение производит комиссия; </w:t>
      </w:r>
    </w:p>
    <w:p w:rsidR="00426F8B" w:rsidRDefault="00746895">
      <w:pPr>
        <w:pStyle w:val="20"/>
        <w:tabs>
          <w:tab w:val="left" w:pos="2268"/>
        </w:tabs>
        <w:spacing w:before="0"/>
        <w:ind w:right="0"/>
        <w:rPr>
          <w:szCs w:val="28"/>
        </w:rPr>
      </w:pPr>
      <w:r>
        <w:rPr>
          <w:szCs w:val="28"/>
        </w:rPr>
        <w:t xml:space="preserve">отобранные для уничтожения документы, содержащие персональные данные, вносятся в акт установленной формы, сверяются перед </w:t>
      </w:r>
      <w:proofErr w:type="spellStart"/>
      <w:proofErr w:type="gramStart"/>
      <w:r>
        <w:rPr>
          <w:szCs w:val="28"/>
        </w:rPr>
        <w:t>уничто</w:t>
      </w:r>
      <w:r w:rsidR="00461A40">
        <w:rPr>
          <w:szCs w:val="28"/>
        </w:rPr>
        <w:t>-</w:t>
      </w:r>
      <w:r>
        <w:rPr>
          <w:szCs w:val="28"/>
        </w:rPr>
        <w:t>жением</w:t>
      </w:r>
      <w:proofErr w:type="spellEnd"/>
      <w:proofErr w:type="gramEnd"/>
      <w:r>
        <w:rPr>
          <w:szCs w:val="28"/>
        </w:rPr>
        <w:t xml:space="preserve"> работниками с учетными данными и уничтожаются; </w:t>
      </w:r>
    </w:p>
    <w:p w:rsidR="00426F8B" w:rsidRDefault="00746895">
      <w:pPr>
        <w:pStyle w:val="20"/>
        <w:tabs>
          <w:tab w:val="left" w:pos="2268"/>
        </w:tabs>
        <w:spacing w:before="0"/>
        <w:ind w:right="0"/>
        <w:rPr>
          <w:szCs w:val="28"/>
        </w:rPr>
      </w:pPr>
      <w:r>
        <w:rPr>
          <w:szCs w:val="28"/>
        </w:rPr>
        <w:t xml:space="preserve">после уничтожения в учетных данных производятся отметки с </w:t>
      </w:r>
      <w:proofErr w:type="gramStart"/>
      <w:r>
        <w:rPr>
          <w:szCs w:val="28"/>
        </w:rPr>
        <w:t>указа</w:t>
      </w:r>
      <w:r w:rsidR="00461A40">
        <w:rPr>
          <w:szCs w:val="28"/>
        </w:rPr>
        <w:t>-</w:t>
      </w:r>
      <w:proofErr w:type="spellStart"/>
      <w:r>
        <w:rPr>
          <w:szCs w:val="28"/>
        </w:rPr>
        <w:t>нием</w:t>
      </w:r>
      <w:proofErr w:type="spellEnd"/>
      <w:proofErr w:type="gramEnd"/>
      <w:r>
        <w:rPr>
          <w:szCs w:val="28"/>
        </w:rPr>
        <w:t xml:space="preserve"> номера акта, даты уничтожения и подписи сотрудников, </w:t>
      </w:r>
      <w:proofErr w:type="spellStart"/>
      <w:r>
        <w:rPr>
          <w:szCs w:val="28"/>
        </w:rPr>
        <w:t>произво</w:t>
      </w:r>
      <w:r w:rsidR="00461A40">
        <w:rPr>
          <w:szCs w:val="28"/>
        </w:rPr>
        <w:t>-</w:t>
      </w:r>
      <w:r>
        <w:rPr>
          <w:szCs w:val="28"/>
        </w:rPr>
        <w:t>дивших</w:t>
      </w:r>
      <w:proofErr w:type="spellEnd"/>
      <w:r>
        <w:rPr>
          <w:szCs w:val="28"/>
        </w:rPr>
        <w:t xml:space="preserve"> уничтожение; </w:t>
      </w:r>
    </w:p>
    <w:p w:rsidR="00426F8B" w:rsidRDefault="00746895">
      <w:pPr>
        <w:pStyle w:val="20"/>
        <w:tabs>
          <w:tab w:val="left" w:pos="2268"/>
        </w:tabs>
        <w:spacing w:before="0"/>
        <w:ind w:right="0"/>
        <w:rPr>
          <w:szCs w:val="28"/>
        </w:rPr>
      </w:pPr>
      <w:r>
        <w:rPr>
          <w:szCs w:val="28"/>
        </w:rPr>
        <w:t xml:space="preserve">уничтожение документов, содержащих персональные данные, </w:t>
      </w:r>
      <w:proofErr w:type="spellStart"/>
      <w:proofErr w:type="gramStart"/>
      <w:r>
        <w:rPr>
          <w:szCs w:val="28"/>
        </w:rPr>
        <w:t>произво</w:t>
      </w:r>
      <w:r w:rsidR="00461A40">
        <w:rPr>
          <w:szCs w:val="28"/>
        </w:rPr>
        <w:t>-</w:t>
      </w:r>
      <w:r>
        <w:rPr>
          <w:szCs w:val="28"/>
        </w:rPr>
        <w:t>диться</w:t>
      </w:r>
      <w:proofErr w:type="spellEnd"/>
      <w:proofErr w:type="gramEnd"/>
      <w:r>
        <w:rPr>
          <w:szCs w:val="28"/>
        </w:rPr>
        <w:t xml:space="preserve"> путем их сожжения или измельчения или другим путем исключаю</w:t>
      </w:r>
      <w:r w:rsidR="00461A40">
        <w:rPr>
          <w:szCs w:val="28"/>
        </w:rPr>
        <w:t>-</w:t>
      </w:r>
      <w:proofErr w:type="spellStart"/>
      <w:r>
        <w:rPr>
          <w:szCs w:val="28"/>
        </w:rPr>
        <w:t>щим</w:t>
      </w:r>
      <w:proofErr w:type="spellEnd"/>
      <w:r>
        <w:rPr>
          <w:szCs w:val="28"/>
        </w:rPr>
        <w:t xml:space="preserve"> восстановление текста документов.</w:t>
      </w:r>
    </w:p>
    <w:p w:rsidR="00426F8B" w:rsidRPr="006A1CC1" w:rsidRDefault="006A1CC1" w:rsidP="006A1CC1">
      <w:pPr>
        <w:pStyle w:val="20"/>
        <w:spacing w:before="240" w:after="240"/>
        <w:ind w:right="0" w:firstLine="0"/>
        <w:jc w:val="center"/>
        <w:rPr>
          <w:caps/>
        </w:rPr>
      </w:pPr>
      <w:r>
        <w:rPr>
          <w:caps/>
          <w:lang w:val="en-US"/>
        </w:rPr>
        <w:t>V</w:t>
      </w:r>
      <w:r>
        <w:rPr>
          <w:caps/>
        </w:rPr>
        <w:t xml:space="preserve">. </w:t>
      </w:r>
      <w:r w:rsidR="00746895" w:rsidRPr="006A1CC1">
        <w:rPr>
          <w:caps/>
        </w:rPr>
        <w:t>Организация защиты персональных данных</w:t>
      </w:r>
    </w:p>
    <w:p w:rsidR="00426F8B" w:rsidRDefault="00ED68E8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461A40">
        <w:rPr>
          <w:rFonts w:ascii="Times New Roman" w:hAnsi="Times New Roman"/>
          <w:sz w:val="28"/>
          <w:szCs w:val="28"/>
        </w:rPr>
        <w:t xml:space="preserve"> </w:t>
      </w:r>
      <w:r w:rsidR="00746895">
        <w:rPr>
          <w:rFonts w:ascii="Times New Roman" w:hAnsi="Times New Roman"/>
          <w:sz w:val="28"/>
          <w:szCs w:val="28"/>
        </w:rPr>
        <w:t xml:space="preserve">Защита персональных данных субъекта от неправомерного их использования или утраты обеспечивается </w:t>
      </w:r>
      <w:r w:rsidR="008F4B6A">
        <w:rPr>
          <w:rFonts w:ascii="Times New Roman" w:hAnsi="Times New Roman"/>
          <w:sz w:val="28"/>
          <w:szCs w:val="28"/>
        </w:rPr>
        <w:fldChar w:fldCharType="begin"/>
      </w:r>
      <w:r w:rsidR="00746895">
        <w:rPr>
          <w:rFonts w:ascii="Times New Roman" w:hAnsi="Times New Roman"/>
          <w:sz w:val="28"/>
          <w:szCs w:val="28"/>
        </w:rPr>
        <w:instrText>MERGEFIELD тип_организации_в_творительном</w:instrText>
      </w:r>
      <w:r w:rsidR="008F4B6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а</w:t>
      </w:r>
      <w:r w:rsidR="00746895">
        <w:rPr>
          <w:rFonts w:ascii="Times New Roman" w:hAnsi="Times New Roman"/>
          <w:sz w:val="28"/>
          <w:szCs w:val="28"/>
        </w:rPr>
        <w:t>дминистрацией</w:t>
      </w:r>
      <w:r w:rsidR="008F4B6A">
        <w:rPr>
          <w:rFonts w:ascii="Times New Roman" w:hAnsi="Times New Roman"/>
          <w:sz w:val="28"/>
          <w:szCs w:val="28"/>
        </w:rPr>
        <w:fldChar w:fldCharType="end"/>
      </w:r>
      <w:r w:rsidR="00746895">
        <w:rPr>
          <w:rFonts w:ascii="Times New Roman" w:hAnsi="Times New Roman"/>
          <w:sz w:val="28"/>
          <w:szCs w:val="28"/>
        </w:rPr>
        <w:t xml:space="preserve"> за счет своих средств.</w:t>
      </w:r>
    </w:p>
    <w:p w:rsidR="00426F8B" w:rsidRDefault="00ED68E8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29. </w:t>
      </w:r>
      <w:r w:rsidR="00746895">
        <w:rPr>
          <w:rFonts w:ascii="Times New Roman" w:hAnsi="Times New Roman"/>
          <w:sz w:val="28"/>
          <w:szCs w:val="28"/>
        </w:rPr>
        <w:t>Защита персональ</w:t>
      </w:r>
      <w:r w:rsidR="00245619">
        <w:rPr>
          <w:rFonts w:ascii="Times New Roman" w:hAnsi="Times New Roman"/>
          <w:sz w:val="28"/>
          <w:szCs w:val="28"/>
        </w:rPr>
        <w:t>ных данных должна вестись по тре</w:t>
      </w:r>
      <w:r w:rsidR="00746895">
        <w:rPr>
          <w:rFonts w:ascii="Times New Roman" w:hAnsi="Times New Roman"/>
          <w:sz w:val="28"/>
          <w:szCs w:val="28"/>
        </w:rPr>
        <w:t xml:space="preserve">м </w:t>
      </w:r>
      <w:proofErr w:type="spellStart"/>
      <w:proofErr w:type="gramStart"/>
      <w:r w:rsidR="00746895">
        <w:rPr>
          <w:rFonts w:ascii="Times New Roman" w:hAnsi="Times New Roman"/>
          <w:sz w:val="28"/>
          <w:szCs w:val="28"/>
        </w:rPr>
        <w:t>взаимодо</w:t>
      </w:r>
      <w:r w:rsidR="00461A40">
        <w:rPr>
          <w:rFonts w:ascii="Times New Roman" w:hAnsi="Times New Roman"/>
          <w:sz w:val="28"/>
          <w:szCs w:val="28"/>
        </w:rPr>
        <w:t>-</w:t>
      </w:r>
      <w:r w:rsidR="00746895">
        <w:rPr>
          <w:rFonts w:ascii="Times New Roman" w:hAnsi="Times New Roman"/>
          <w:sz w:val="28"/>
          <w:szCs w:val="28"/>
        </w:rPr>
        <w:t>полняющим</w:t>
      </w:r>
      <w:proofErr w:type="spellEnd"/>
      <w:proofErr w:type="gramEnd"/>
      <w:r w:rsidR="00746895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426F8B" w:rsidRDefault="00ED68E8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30. </w:t>
      </w:r>
      <w:r w:rsidR="00746895">
        <w:rPr>
          <w:rFonts w:ascii="Times New Roman" w:hAnsi="Times New Roman"/>
          <w:sz w:val="28"/>
          <w:szCs w:val="28"/>
        </w:rPr>
        <w:t>Проведение организационных мероприятий:</w:t>
      </w:r>
    </w:p>
    <w:p w:rsidR="00426F8B" w:rsidRDefault="00746895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разработка и внедрение внутренних организационно-распорядительных документов, регламентирующих обработку и защиту персональных данных субъектов, в том числе порядок доступа в помещения и к персональным данным;</w:t>
      </w:r>
    </w:p>
    <w:p w:rsidR="00426F8B" w:rsidRDefault="00ED68E8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организация уче</w:t>
      </w:r>
      <w:r w:rsidR="00746895">
        <w:rPr>
          <w:rFonts w:ascii="Times New Roman" w:hAnsi="Times New Roman"/>
          <w:sz w:val="28"/>
          <w:szCs w:val="28"/>
        </w:rPr>
        <w:t>та носителей персональных данных;</w:t>
      </w:r>
    </w:p>
    <w:p w:rsidR="00426F8B" w:rsidRDefault="00746895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проведение обучения </w:t>
      </w:r>
      <w:r w:rsidR="00461A40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вопросам защиты персональных данных.</w:t>
      </w:r>
    </w:p>
    <w:p w:rsidR="00426F8B" w:rsidRDefault="00ED68E8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31. </w:t>
      </w:r>
      <w:r w:rsidR="00746895">
        <w:rPr>
          <w:rFonts w:ascii="Times New Roman" w:hAnsi="Times New Roman"/>
          <w:sz w:val="28"/>
          <w:szCs w:val="28"/>
        </w:rPr>
        <w:t>Программно-аппаратная защита:</w:t>
      </w:r>
    </w:p>
    <w:p w:rsidR="00426F8B" w:rsidRPr="00ED68E8" w:rsidRDefault="00746895" w:rsidP="00ED68E8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программно-аппаратных средств защиты информации, прошедших в соответствии с Фе</w:t>
      </w:r>
      <w:r w:rsidR="00ED68E8">
        <w:rPr>
          <w:rFonts w:ascii="Times New Roman" w:hAnsi="Times New Roman"/>
          <w:sz w:val="28"/>
          <w:szCs w:val="28"/>
        </w:rPr>
        <w:t xml:space="preserve">деральным законом от 27 декабря </w:t>
      </w:r>
      <w:r>
        <w:rPr>
          <w:rFonts w:ascii="Times New Roman" w:hAnsi="Times New Roman"/>
          <w:sz w:val="28"/>
          <w:szCs w:val="28"/>
        </w:rPr>
        <w:t>2002</w:t>
      </w:r>
      <w:r w:rsidR="00ED68E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D68E8">
        <w:rPr>
          <w:rFonts w:ascii="Times New Roman" w:hAnsi="Times New Roman"/>
          <w:sz w:val="28"/>
          <w:szCs w:val="28"/>
        </w:rPr>
        <w:t xml:space="preserve">   № 184 </w:t>
      </w:r>
      <w:r>
        <w:rPr>
          <w:rFonts w:ascii="Times New Roman" w:hAnsi="Times New Roman"/>
          <w:sz w:val="28"/>
          <w:szCs w:val="28"/>
        </w:rPr>
        <w:t>«О техническом регулировании» оценку соответствия.</w:t>
      </w:r>
    </w:p>
    <w:p w:rsidR="00426F8B" w:rsidRDefault="00ED68E8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32. </w:t>
      </w:r>
      <w:r w:rsidR="00746895">
        <w:rPr>
          <w:rFonts w:ascii="Times New Roman" w:hAnsi="Times New Roman"/>
          <w:sz w:val="28"/>
          <w:szCs w:val="28"/>
        </w:rPr>
        <w:t>Инженерно-техническая защита:</w:t>
      </w:r>
    </w:p>
    <w:p w:rsidR="00426F8B" w:rsidRDefault="00746895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сейфов или запирающихся шкафов для хранения носителей персональных данных;</w:t>
      </w:r>
    </w:p>
    <w:p w:rsidR="00426F8B" w:rsidRDefault="00746895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установка усиленных дверей, сигнализации, режима охраны здания и помещений, в которых обрабатываются персональные данные.</w:t>
      </w:r>
    </w:p>
    <w:p w:rsidR="00426F8B" w:rsidRDefault="00ED68E8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746895">
        <w:rPr>
          <w:rFonts w:ascii="Times New Roman" w:hAnsi="Times New Roman"/>
          <w:sz w:val="28"/>
          <w:szCs w:val="28"/>
        </w:rPr>
        <w:t xml:space="preserve">Определение конкретных мер, общую организацию, планирование и контроль выполнения мероприятий по защите персональных данных осуществляет ответственный за организацию обработки персональных данных в соответствии с законодательством в области защиты персональных данных и локальными правовыми актами </w:t>
      </w:r>
      <w:r w:rsidR="008F4B6A">
        <w:rPr>
          <w:rFonts w:ascii="Times New Roman" w:hAnsi="Times New Roman"/>
          <w:sz w:val="28"/>
          <w:szCs w:val="28"/>
        </w:rPr>
        <w:fldChar w:fldCharType="begin"/>
      </w:r>
      <w:r w:rsidR="00746895">
        <w:rPr>
          <w:rFonts w:ascii="Times New Roman" w:hAnsi="Times New Roman"/>
          <w:sz w:val="28"/>
          <w:szCs w:val="28"/>
        </w:rPr>
        <w:instrText>MERGEFIELD тип_организации_в_родительном</w:instrText>
      </w:r>
      <w:r w:rsidR="008F4B6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а</w:t>
      </w:r>
      <w:r w:rsidR="00746895">
        <w:rPr>
          <w:rFonts w:ascii="Times New Roman" w:hAnsi="Times New Roman"/>
          <w:sz w:val="28"/>
          <w:szCs w:val="28"/>
        </w:rPr>
        <w:t>дминистрации</w:t>
      </w:r>
      <w:r w:rsidR="008F4B6A">
        <w:rPr>
          <w:rFonts w:ascii="Times New Roman" w:hAnsi="Times New Roman"/>
          <w:sz w:val="28"/>
          <w:szCs w:val="28"/>
        </w:rPr>
        <w:fldChar w:fldCharType="end"/>
      </w:r>
      <w:r w:rsidR="00746895">
        <w:rPr>
          <w:rFonts w:ascii="Times New Roman" w:hAnsi="Times New Roman"/>
          <w:sz w:val="28"/>
          <w:szCs w:val="28"/>
        </w:rPr>
        <w:t>.</w:t>
      </w:r>
    </w:p>
    <w:p w:rsidR="0060663D" w:rsidRDefault="0060663D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A40" w:rsidRDefault="00461A40" w:rsidP="0060663D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</w:pPr>
    </w:p>
    <w:p w:rsidR="0060663D" w:rsidRPr="00461A40" w:rsidRDefault="0060663D" w:rsidP="0060663D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</w:rPr>
      </w:pPr>
      <w:r w:rsidRPr="00461A40">
        <w:rPr>
          <w:rFonts w:ascii="Times New Roman" w:hAnsi="Times New Roman"/>
        </w:rPr>
        <w:lastRenderedPageBreak/>
        <w:t>5</w:t>
      </w:r>
    </w:p>
    <w:p w:rsidR="0060663D" w:rsidRPr="0060663D" w:rsidRDefault="0060663D" w:rsidP="0060663D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</w:pPr>
    </w:p>
    <w:p w:rsidR="00426F8B" w:rsidRDefault="00ED68E8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746895">
        <w:rPr>
          <w:rFonts w:ascii="Times New Roman" w:hAnsi="Times New Roman"/>
          <w:sz w:val="28"/>
          <w:szCs w:val="28"/>
        </w:rPr>
        <w:t xml:space="preserve">Организацию и контроль защиты персональных данных в структурных подразделениях </w:t>
      </w:r>
      <w:r w:rsidR="008F4B6A">
        <w:rPr>
          <w:rFonts w:ascii="Times New Roman" w:hAnsi="Times New Roman"/>
          <w:sz w:val="28"/>
          <w:szCs w:val="28"/>
        </w:rPr>
        <w:fldChar w:fldCharType="begin"/>
      </w:r>
      <w:r w:rsidR="00746895">
        <w:rPr>
          <w:rFonts w:ascii="Times New Roman" w:hAnsi="Times New Roman"/>
          <w:sz w:val="28"/>
          <w:szCs w:val="28"/>
        </w:rPr>
        <w:instrText>MERGEFIELD тип_организации_в_родительном</w:instrText>
      </w:r>
      <w:r w:rsidR="008F4B6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а</w:t>
      </w:r>
      <w:r w:rsidR="00746895">
        <w:rPr>
          <w:rFonts w:ascii="Times New Roman" w:hAnsi="Times New Roman"/>
          <w:sz w:val="28"/>
          <w:szCs w:val="28"/>
        </w:rPr>
        <w:t>дминистрации</w:t>
      </w:r>
      <w:r w:rsidR="008F4B6A">
        <w:rPr>
          <w:rFonts w:ascii="Times New Roman" w:hAnsi="Times New Roman"/>
          <w:sz w:val="28"/>
          <w:szCs w:val="28"/>
        </w:rPr>
        <w:fldChar w:fldCharType="end"/>
      </w:r>
      <w:r w:rsidR="00746895">
        <w:rPr>
          <w:rFonts w:ascii="Times New Roman" w:hAnsi="Times New Roman"/>
          <w:sz w:val="28"/>
          <w:szCs w:val="28"/>
        </w:rPr>
        <w:t xml:space="preserve"> осуществляют их </w:t>
      </w:r>
      <w:proofErr w:type="gramStart"/>
      <w:r w:rsidR="00746895">
        <w:rPr>
          <w:rFonts w:ascii="Times New Roman" w:hAnsi="Times New Roman"/>
          <w:sz w:val="28"/>
          <w:szCs w:val="28"/>
        </w:rPr>
        <w:t>непосредст</w:t>
      </w:r>
      <w:r w:rsidR="00461A40">
        <w:rPr>
          <w:rFonts w:ascii="Times New Roman" w:hAnsi="Times New Roman"/>
          <w:sz w:val="28"/>
          <w:szCs w:val="28"/>
        </w:rPr>
        <w:t>-</w:t>
      </w:r>
      <w:r w:rsidR="00746895">
        <w:rPr>
          <w:rFonts w:ascii="Times New Roman" w:hAnsi="Times New Roman"/>
          <w:sz w:val="28"/>
          <w:szCs w:val="28"/>
        </w:rPr>
        <w:t>венные</w:t>
      </w:r>
      <w:proofErr w:type="gramEnd"/>
      <w:r w:rsidR="00746895">
        <w:rPr>
          <w:rFonts w:ascii="Times New Roman" w:hAnsi="Times New Roman"/>
          <w:sz w:val="28"/>
          <w:szCs w:val="28"/>
        </w:rPr>
        <w:t xml:space="preserve"> руководители.</w:t>
      </w:r>
    </w:p>
    <w:p w:rsidR="00426F8B" w:rsidRPr="00ED68E8" w:rsidRDefault="00ED68E8" w:rsidP="00ED68E8">
      <w:pPr>
        <w:pStyle w:val="20"/>
        <w:spacing w:before="240" w:after="240" w:line="240" w:lineRule="exact"/>
        <w:ind w:right="0" w:firstLine="0"/>
        <w:jc w:val="center"/>
        <w:rPr>
          <w:caps/>
        </w:rPr>
      </w:pPr>
      <w:r>
        <w:rPr>
          <w:caps/>
          <w:lang w:val="en-US"/>
        </w:rPr>
        <w:t>VI</w:t>
      </w:r>
      <w:r>
        <w:rPr>
          <w:caps/>
        </w:rPr>
        <w:t xml:space="preserve">. </w:t>
      </w:r>
      <w:r w:rsidR="00746895" w:rsidRPr="00ED68E8">
        <w:rPr>
          <w:caps/>
        </w:rPr>
        <w:t>Заключительные положения</w:t>
      </w:r>
    </w:p>
    <w:p w:rsidR="00426F8B" w:rsidRDefault="00426F8B">
      <w:pPr>
        <w:pStyle w:val="af4"/>
        <w:numPr>
          <w:ilvl w:val="0"/>
          <w:numId w:val="2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left="720"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426F8B" w:rsidRDefault="00ED6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746895">
        <w:rPr>
          <w:rFonts w:ascii="Times New Roman" w:hAnsi="Times New Roman"/>
          <w:sz w:val="28"/>
          <w:szCs w:val="28"/>
        </w:rPr>
        <w:t xml:space="preserve">Настоящее Правило утверждается руководителем и является обязательным для исполнения всеми </w:t>
      </w:r>
      <w:r>
        <w:rPr>
          <w:rFonts w:ascii="Times New Roman" w:hAnsi="Times New Roman"/>
          <w:sz w:val="28"/>
          <w:szCs w:val="28"/>
        </w:rPr>
        <w:t>работниками</w:t>
      </w:r>
      <w:r w:rsidR="00746895">
        <w:rPr>
          <w:rFonts w:ascii="Times New Roman" w:hAnsi="Times New Roman"/>
          <w:sz w:val="28"/>
          <w:szCs w:val="28"/>
        </w:rPr>
        <w:t>, имеющими доступ к персональным данным.</w:t>
      </w:r>
    </w:p>
    <w:p w:rsidR="00426F8B" w:rsidRDefault="00ED6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="0074689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работники</w:t>
      </w:r>
      <w:r w:rsidR="00746895">
        <w:rPr>
          <w:rFonts w:ascii="Times New Roman" w:hAnsi="Times New Roman"/>
          <w:sz w:val="28"/>
          <w:szCs w:val="28"/>
        </w:rPr>
        <w:t xml:space="preserve"> </w:t>
      </w:r>
      <w:r w:rsidR="008F4B6A">
        <w:rPr>
          <w:rFonts w:ascii="Times New Roman" w:hAnsi="Times New Roman"/>
          <w:sz w:val="28"/>
          <w:szCs w:val="28"/>
        </w:rPr>
        <w:fldChar w:fldCharType="begin"/>
      </w:r>
      <w:r w:rsidR="00746895">
        <w:rPr>
          <w:rFonts w:ascii="Times New Roman" w:hAnsi="Times New Roman"/>
          <w:sz w:val="28"/>
          <w:szCs w:val="28"/>
        </w:rPr>
        <w:instrText>MERGEFIELD тип_организации_в_родительном</w:instrText>
      </w:r>
      <w:r w:rsidR="008F4B6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а</w:t>
      </w:r>
      <w:r w:rsidR="00746895">
        <w:rPr>
          <w:rFonts w:ascii="Times New Roman" w:hAnsi="Times New Roman"/>
          <w:sz w:val="28"/>
          <w:szCs w:val="28"/>
        </w:rPr>
        <w:t>дминистрации</w:t>
      </w:r>
      <w:r w:rsidR="008F4B6A">
        <w:rPr>
          <w:rFonts w:ascii="Times New Roman" w:hAnsi="Times New Roman"/>
          <w:sz w:val="28"/>
          <w:szCs w:val="28"/>
        </w:rPr>
        <w:fldChar w:fldCharType="end"/>
      </w:r>
      <w:r w:rsidR="00746895">
        <w:rPr>
          <w:rFonts w:ascii="Times New Roman" w:hAnsi="Times New Roman"/>
          <w:sz w:val="28"/>
          <w:szCs w:val="28"/>
        </w:rPr>
        <w:t>, участвующие в обработке персональных данных с использованием средств автоматизации, должны быть</w:t>
      </w:r>
      <w:r w:rsidR="0060663D">
        <w:rPr>
          <w:rFonts w:ascii="Times New Roman" w:hAnsi="Times New Roman"/>
          <w:sz w:val="28"/>
          <w:szCs w:val="28"/>
        </w:rPr>
        <w:t xml:space="preserve"> ознакомлены с настоящим Правила</w:t>
      </w:r>
      <w:r w:rsidR="00746895">
        <w:rPr>
          <w:rFonts w:ascii="Times New Roman" w:hAnsi="Times New Roman"/>
          <w:sz w:val="28"/>
          <w:szCs w:val="28"/>
        </w:rPr>
        <w:t>м</w:t>
      </w:r>
      <w:r w:rsidR="0060663D">
        <w:rPr>
          <w:rFonts w:ascii="Times New Roman" w:hAnsi="Times New Roman"/>
          <w:sz w:val="28"/>
          <w:szCs w:val="28"/>
        </w:rPr>
        <w:t>и</w:t>
      </w:r>
      <w:r w:rsidR="00746895">
        <w:rPr>
          <w:rFonts w:ascii="Times New Roman" w:hAnsi="Times New Roman"/>
          <w:sz w:val="28"/>
          <w:szCs w:val="28"/>
        </w:rPr>
        <w:t xml:space="preserve"> под подпись.</w:t>
      </w:r>
    </w:p>
    <w:p w:rsidR="00426F8B" w:rsidRDefault="00426F8B" w:rsidP="00606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F8B" w:rsidRDefault="00426F8B" w:rsidP="00606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F8B" w:rsidRDefault="00426F8B" w:rsidP="00606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63D" w:rsidRDefault="0060663D" w:rsidP="0060663D">
      <w:pPr>
        <w:spacing w:after="0" w:line="23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746895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6895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746895">
        <w:rPr>
          <w:rFonts w:ascii="Times New Roman" w:hAnsi="Times New Roman"/>
          <w:sz w:val="28"/>
          <w:szCs w:val="28"/>
        </w:rPr>
        <w:t>организационным</w:t>
      </w:r>
      <w:proofErr w:type="gramEnd"/>
      <w:r w:rsidR="00746895">
        <w:rPr>
          <w:rFonts w:ascii="Times New Roman" w:hAnsi="Times New Roman"/>
          <w:sz w:val="28"/>
          <w:szCs w:val="28"/>
        </w:rPr>
        <w:t xml:space="preserve"> </w:t>
      </w:r>
    </w:p>
    <w:p w:rsidR="00426F8B" w:rsidRDefault="00746895" w:rsidP="0060663D">
      <w:pPr>
        <w:spacing w:after="0" w:line="23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общим вопросам</w:t>
      </w:r>
      <w:r w:rsidR="0060663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0663D" w:rsidRDefault="0060663D" w:rsidP="0060663D">
      <w:pPr>
        <w:spacing w:after="0" w:line="23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60663D" w:rsidRDefault="0060663D" w:rsidP="0060663D">
      <w:pPr>
        <w:spacing w:after="0" w:line="23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Л.А.Кущик</w:t>
      </w:r>
    </w:p>
    <w:sectPr w:rsidR="0060663D" w:rsidSect="0060663D">
      <w:pgSz w:w="11906" w:h="16838"/>
      <w:pgMar w:top="567" w:right="567" w:bottom="567" w:left="1985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74"/>
    <w:multiLevelType w:val="multilevel"/>
    <w:tmpl w:val="9320DF5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8"/>
      </w:pPr>
      <w:rPr>
        <w:b w:val="0"/>
        <w:sz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056"/>
      </w:pPr>
      <w:rPr>
        <w:b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1404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1752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210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2448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2796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3144"/>
      </w:pPr>
    </w:lvl>
  </w:abstractNum>
  <w:abstractNum w:abstractNumId="1">
    <w:nsid w:val="306542B3"/>
    <w:multiLevelType w:val="multilevel"/>
    <w:tmpl w:val="34B67DD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8"/>
      </w:pPr>
      <w:rPr>
        <w:b w:val="0"/>
        <w:sz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056"/>
      </w:pPr>
      <w:rPr>
        <w:b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1404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1752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210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2448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2796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3144"/>
      </w:pPr>
    </w:lvl>
  </w:abstractNum>
  <w:abstractNum w:abstractNumId="2">
    <w:nsid w:val="3B4801D7"/>
    <w:multiLevelType w:val="multilevel"/>
    <w:tmpl w:val="6706E918"/>
    <w:lvl w:ilvl="0">
      <w:start w:val="5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8"/>
      </w:pPr>
      <w:rPr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056"/>
      </w:pPr>
      <w:rPr>
        <w:b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1404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1752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210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2448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2796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3144"/>
      </w:pPr>
    </w:lvl>
  </w:abstractNum>
  <w:abstractNum w:abstractNumId="3">
    <w:nsid w:val="3D070444"/>
    <w:multiLevelType w:val="multilevel"/>
    <w:tmpl w:val="84BEC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64E1C48"/>
    <w:multiLevelType w:val="multilevel"/>
    <w:tmpl w:val="426204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8"/>
      </w:pPr>
      <w:rPr>
        <w:b w:val="0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056"/>
      </w:pPr>
      <w:rPr>
        <w:b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1404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1752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210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2448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2796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3144"/>
      </w:pPr>
    </w:lvl>
  </w:abstractNum>
  <w:abstractNum w:abstractNumId="5">
    <w:nsid w:val="729504BE"/>
    <w:multiLevelType w:val="multilevel"/>
    <w:tmpl w:val="05480E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143"/>
        </w:tabs>
        <w:ind w:left="143" w:firstLine="708"/>
      </w:pPr>
      <w:rPr>
        <w:b w:val="0"/>
        <w:sz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056"/>
      </w:pPr>
      <w:rPr>
        <w:b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1404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1752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210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2448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2796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314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26F8B"/>
    <w:rsid w:val="00101CF2"/>
    <w:rsid w:val="00106D63"/>
    <w:rsid w:val="00245619"/>
    <w:rsid w:val="00426F8B"/>
    <w:rsid w:val="00461A40"/>
    <w:rsid w:val="0060663D"/>
    <w:rsid w:val="006A1CC1"/>
    <w:rsid w:val="00746895"/>
    <w:rsid w:val="008F4B6A"/>
    <w:rsid w:val="00B9227B"/>
    <w:rsid w:val="00ED68E8"/>
    <w:rsid w:val="00EF74D1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3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 уровень Знак"/>
    <w:basedOn w:val="a0"/>
    <w:link w:val="1"/>
    <w:qFormat/>
    <w:rsid w:val="00165B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971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9716DF"/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7717DA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717D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7717D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771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uiPriority w:val="99"/>
    <w:semiHidden/>
    <w:qFormat/>
    <w:rsid w:val="009B59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6E19B1"/>
    <w:rPr>
      <w:rFonts w:ascii="Calibri" w:eastAsia="Times New Roman" w:hAnsi="Calibri" w:cs="Times New Roman"/>
      <w:lang w:eastAsia="ru-RU"/>
    </w:rPr>
  </w:style>
  <w:style w:type="character" w:customStyle="1" w:styleId="aa">
    <w:name w:val="Символ нумерации"/>
    <w:qFormat/>
    <w:rsid w:val="00426F8B"/>
  </w:style>
  <w:style w:type="paragraph" w:customStyle="1" w:styleId="ab">
    <w:name w:val="Заголовок"/>
    <w:basedOn w:val="a"/>
    <w:next w:val="ac"/>
    <w:qFormat/>
    <w:rsid w:val="00426F8B"/>
    <w:pPr>
      <w:keepNext/>
      <w:spacing w:before="240" w:after="120"/>
    </w:pPr>
    <w:rPr>
      <w:rFonts w:ascii="Liberation Sans" w:eastAsia="Tahoma" w:hAnsi="Liberation Sans" w:cs="Mangal"/>
      <w:sz w:val="28"/>
      <w:szCs w:val="28"/>
    </w:rPr>
  </w:style>
  <w:style w:type="paragraph" w:styleId="ac">
    <w:name w:val="Body Text"/>
    <w:basedOn w:val="a"/>
    <w:rsid w:val="00426F8B"/>
    <w:pPr>
      <w:spacing w:after="140"/>
    </w:pPr>
  </w:style>
  <w:style w:type="paragraph" w:styleId="ad">
    <w:name w:val="List"/>
    <w:basedOn w:val="ac"/>
    <w:rsid w:val="00426F8B"/>
    <w:rPr>
      <w:rFonts w:ascii="Times New Roman" w:hAnsi="Times New Roman" w:cs="Mangal"/>
    </w:rPr>
  </w:style>
  <w:style w:type="paragraph" w:customStyle="1" w:styleId="10">
    <w:name w:val="Название объекта1"/>
    <w:basedOn w:val="a"/>
    <w:qFormat/>
    <w:rsid w:val="00426F8B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e">
    <w:name w:val="index heading"/>
    <w:basedOn w:val="a"/>
    <w:qFormat/>
    <w:rsid w:val="00426F8B"/>
    <w:pPr>
      <w:suppressLineNumbers/>
    </w:pPr>
    <w:rPr>
      <w:rFonts w:ascii="Times New Roman" w:hAnsi="Times New Roman" w:cs="Mangal"/>
    </w:rPr>
  </w:style>
  <w:style w:type="paragraph" w:styleId="af">
    <w:name w:val="Normal (Web)"/>
    <w:basedOn w:val="a"/>
    <w:uiPriority w:val="99"/>
    <w:qFormat/>
    <w:rsid w:val="005B5663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1 уровень"/>
    <w:basedOn w:val="a"/>
    <w:autoRedefine/>
    <w:qFormat/>
    <w:rsid w:val="00EF74D1"/>
    <w:pPr>
      <w:tabs>
        <w:tab w:val="left" w:pos="1134"/>
      </w:tabs>
      <w:spacing w:before="240" w:after="240" w:line="240" w:lineRule="auto"/>
      <w:jc w:val="center"/>
    </w:pPr>
    <w:rPr>
      <w:rFonts w:ascii="Times New Roman" w:hAnsi="Times New Roman"/>
      <w:caps/>
      <w:sz w:val="28"/>
      <w:szCs w:val="24"/>
    </w:rPr>
  </w:style>
  <w:style w:type="paragraph" w:styleId="20">
    <w:name w:val="Body Text Indent 2"/>
    <w:basedOn w:val="a"/>
    <w:semiHidden/>
    <w:qFormat/>
    <w:rsid w:val="009716DF"/>
    <w:pPr>
      <w:spacing w:before="120" w:after="0" w:line="240" w:lineRule="auto"/>
      <w:ind w:right="7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0">
    <w:name w:val="Верхний и нижний колонтитулы"/>
    <w:basedOn w:val="a"/>
    <w:qFormat/>
    <w:rsid w:val="00426F8B"/>
  </w:style>
  <w:style w:type="paragraph" w:customStyle="1" w:styleId="12">
    <w:name w:val="Нижний колонтитул1"/>
    <w:basedOn w:val="a"/>
    <w:uiPriority w:val="99"/>
    <w:unhideWhenUsed/>
    <w:rsid w:val="009716D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annotation text"/>
    <w:basedOn w:val="a"/>
    <w:uiPriority w:val="99"/>
    <w:semiHidden/>
    <w:unhideWhenUsed/>
    <w:qFormat/>
    <w:rsid w:val="007717DA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717DA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771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8608A"/>
    <w:pPr>
      <w:ind w:left="720"/>
      <w:contextualSpacing/>
    </w:pPr>
  </w:style>
  <w:style w:type="paragraph" w:customStyle="1" w:styleId="ConsNormal">
    <w:name w:val="ConsNormal"/>
    <w:qFormat/>
    <w:rsid w:val="008C709F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uiPriority w:val="99"/>
    <w:semiHidden/>
    <w:unhideWhenUsed/>
    <w:qFormat/>
    <w:rsid w:val="009B59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uiPriority w:val="99"/>
    <w:unhideWhenUsed/>
    <w:rsid w:val="006E19B1"/>
    <w:pPr>
      <w:tabs>
        <w:tab w:val="center" w:pos="4677"/>
        <w:tab w:val="right" w:pos="9355"/>
      </w:tabs>
      <w:spacing w:after="0" w:line="240" w:lineRule="auto"/>
    </w:pPr>
  </w:style>
  <w:style w:type="table" w:styleId="af6">
    <w:name w:val="Table Grid"/>
    <w:basedOn w:val="a1"/>
    <w:uiPriority w:val="59"/>
    <w:rsid w:val="005B5663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</dc:creator>
  <dc:description/>
  <cp:lastModifiedBy>Irina</cp:lastModifiedBy>
  <cp:revision>63</cp:revision>
  <cp:lastPrinted>2021-12-23T13:47:00Z</cp:lastPrinted>
  <dcterms:created xsi:type="dcterms:W3CDTF">2013-10-08T15:24:00Z</dcterms:created>
  <dcterms:modified xsi:type="dcterms:W3CDTF">2021-12-23T13:47:00Z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